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1400E" w14:textId="77777777" w:rsidR="0099167C" w:rsidRPr="00D57871" w:rsidRDefault="0099167C" w:rsidP="00D57871">
      <w:pPr>
        <w:spacing w:after="0" w:line="240" w:lineRule="auto"/>
        <w:jc w:val="both"/>
        <w:rPr>
          <w:rFonts w:asciiTheme="majorHAnsi" w:hAnsiTheme="majorHAnsi" w:cstheme="majorHAnsi"/>
          <w:b/>
        </w:rPr>
      </w:pPr>
    </w:p>
    <w:p w14:paraId="74A342F5" w14:textId="77777777" w:rsidR="0099167C" w:rsidRPr="00D57871" w:rsidRDefault="0099167C" w:rsidP="00D57871">
      <w:pPr>
        <w:spacing w:after="0" w:line="240" w:lineRule="auto"/>
        <w:jc w:val="both"/>
        <w:rPr>
          <w:rFonts w:asciiTheme="majorHAnsi" w:hAnsiTheme="majorHAnsi" w:cstheme="majorHAnsi"/>
          <w:b/>
        </w:rPr>
      </w:pPr>
    </w:p>
    <w:p w14:paraId="364CA42B" w14:textId="77777777" w:rsidR="0099167C" w:rsidRPr="00D57871" w:rsidRDefault="0099167C" w:rsidP="00D57871">
      <w:pPr>
        <w:spacing w:after="0" w:line="240" w:lineRule="auto"/>
        <w:jc w:val="both"/>
        <w:rPr>
          <w:rFonts w:asciiTheme="majorHAnsi" w:hAnsiTheme="majorHAnsi" w:cstheme="majorHAnsi"/>
          <w:b/>
        </w:rPr>
      </w:pPr>
    </w:p>
    <w:p w14:paraId="3542E681" w14:textId="77777777" w:rsidR="0099167C" w:rsidRPr="00D57871" w:rsidRDefault="0099167C" w:rsidP="00D57871">
      <w:pPr>
        <w:spacing w:after="0" w:line="240" w:lineRule="auto"/>
        <w:jc w:val="both"/>
        <w:rPr>
          <w:rFonts w:asciiTheme="majorHAnsi" w:hAnsiTheme="majorHAnsi" w:cstheme="majorHAnsi"/>
          <w:b/>
        </w:rPr>
      </w:pPr>
    </w:p>
    <w:p w14:paraId="6291B761" w14:textId="77777777" w:rsidR="0099167C" w:rsidRPr="00D57871" w:rsidRDefault="0099167C" w:rsidP="00D57871">
      <w:pPr>
        <w:spacing w:after="0" w:line="240" w:lineRule="auto"/>
        <w:jc w:val="both"/>
        <w:rPr>
          <w:rFonts w:asciiTheme="majorHAnsi" w:hAnsiTheme="majorHAnsi" w:cstheme="majorHAnsi"/>
          <w:b/>
        </w:rPr>
      </w:pPr>
    </w:p>
    <w:p w14:paraId="0B350040" w14:textId="77777777" w:rsidR="0099167C" w:rsidRPr="00D57871" w:rsidRDefault="0099167C" w:rsidP="00D57871">
      <w:pPr>
        <w:spacing w:after="0" w:line="240" w:lineRule="auto"/>
        <w:jc w:val="both"/>
        <w:rPr>
          <w:rFonts w:asciiTheme="majorHAnsi" w:hAnsiTheme="majorHAnsi" w:cstheme="majorHAnsi"/>
          <w:b/>
        </w:rPr>
      </w:pPr>
    </w:p>
    <w:p w14:paraId="0B573BF8" w14:textId="77777777" w:rsidR="0099167C" w:rsidRPr="00D57871" w:rsidRDefault="0099167C" w:rsidP="00D57871">
      <w:pPr>
        <w:spacing w:after="0" w:line="240" w:lineRule="auto"/>
        <w:jc w:val="both"/>
        <w:rPr>
          <w:rFonts w:asciiTheme="majorHAnsi" w:hAnsiTheme="majorHAnsi" w:cstheme="majorHAnsi"/>
          <w:b/>
        </w:rPr>
      </w:pPr>
    </w:p>
    <w:p w14:paraId="2CA44CB9" w14:textId="77777777" w:rsidR="0099167C" w:rsidRPr="00D57871" w:rsidRDefault="0099167C" w:rsidP="00D57871">
      <w:pPr>
        <w:spacing w:after="0" w:line="240" w:lineRule="auto"/>
        <w:jc w:val="both"/>
        <w:rPr>
          <w:rFonts w:asciiTheme="majorHAnsi" w:hAnsiTheme="majorHAnsi" w:cstheme="majorHAnsi"/>
          <w:b/>
        </w:rPr>
      </w:pPr>
    </w:p>
    <w:p w14:paraId="36200E74" w14:textId="77777777" w:rsidR="0099167C" w:rsidRPr="00D57871" w:rsidRDefault="0099167C" w:rsidP="00D57871">
      <w:pPr>
        <w:spacing w:after="0" w:line="240" w:lineRule="auto"/>
        <w:jc w:val="both"/>
        <w:rPr>
          <w:rFonts w:asciiTheme="majorHAnsi" w:hAnsiTheme="majorHAnsi" w:cstheme="majorHAnsi"/>
          <w:b/>
        </w:rPr>
      </w:pPr>
    </w:p>
    <w:p w14:paraId="06D7494B" w14:textId="77777777" w:rsidR="0099167C" w:rsidRPr="00D57871" w:rsidRDefault="0099167C" w:rsidP="00D57871">
      <w:pPr>
        <w:spacing w:after="0" w:line="240" w:lineRule="auto"/>
        <w:jc w:val="both"/>
        <w:rPr>
          <w:rFonts w:asciiTheme="majorHAnsi" w:hAnsiTheme="majorHAnsi" w:cstheme="majorHAnsi"/>
          <w:b/>
        </w:rPr>
      </w:pPr>
    </w:p>
    <w:p w14:paraId="0C236ADC" w14:textId="77777777" w:rsidR="0099167C" w:rsidRPr="00D57871" w:rsidRDefault="0099167C" w:rsidP="00D57871">
      <w:pPr>
        <w:spacing w:after="0" w:line="240" w:lineRule="auto"/>
        <w:jc w:val="both"/>
        <w:rPr>
          <w:rFonts w:asciiTheme="majorHAnsi" w:hAnsiTheme="majorHAnsi" w:cstheme="majorHAnsi"/>
          <w:b/>
        </w:rPr>
      </w:pPr>
    </w:p>
    <w:p w14:paraId="45C73EA2" w14:textId="77777777" w:rsidR="0099167C" w:rsidRPr="00D57871" w:rsidRDefault="0099167C" w:rsidP="00D57871">
      <w:pPr>
        <w:spacing w:after="0" w:line="240" w:lineRule="auto"/>
        <w:jc w:val="both"/>
        <w:rPr>
          <w:rFonts w:asciiTheme="majorHAnsi" w:hAnsiTheme="majorHAnsi" w:cstheme="majorHAnsi"/>
          <w:b/>
        </w:rPr>
      </w:pPr>
    </w:p>
    <w:p w14:paraId="07BA95FC" w14:textId="77777777" w:rsidR="0099167C" w:rsidRPr="00D57871" w:rsidRDefault="0099167C" w:rsidP="00D57871">
      <w:pPr>
        <w:spacing w:after="0" w:line="240" w:lineRule="auto"/>
        <w:jc w:val="both"/>
        <w:rPr>
          <w:rFonts w:asciiTheme="majorHAnsi" w:hAnsiTheme="majorHAnsi" w:cstheme="majorHAnsi"/>
          <w:b/>
        </w:rPr>
      </w:pPr>
    </w:p>
    <w:p w14:paraId="1C18A2D1" w14:textId="77777777" w:rsidR="0099167C" w:rsidRPr="00D57871" w:rsidRDefault="0099167C" w:rsidP="00D57871">
      <w:pPr>
        <w:spacing w:after="0" w:line="240" w:lineRule="auto"/>
        <w:jc w:val="both"/>
        <w:rPr>
          <w:rFonts w:asciiTheme="majorHAnsi" w:hAnsiTheme="majorHAnsi" w:cstheme="majorHAnsi"/>
          <w:b/>
        </w:rPr>
      </w:pPr>
    </w:p>
    <w:p w14:paraId="782ADD3A" w14:textId="77777777" w:rsidR="0099167C" w:rsidRPr="00D57871" w:rsidRDefault="0099167C" w:rsidP="00D57871">
      <w:pPr>
        <w:spacing w:after="0" w:line="240" w:lineRule="auto"/>
        <w:jc w:val="both"/>
        <w:rPr>
          <w:rFonts w:asciiTheme="majorHAnsi" w:hAnsiTheme="majorHAnsi" w:cstheme="majorHAnsi"/>
          <w:b/>
        </w:rPr>
      </w:pPr>
    </w:p>
    <w:p w14:paraId="1F75E7D8" w14:textId="77777777" w:rsidR="0099167C" w:rsidRPr="00D57871" w:rsidRDefault="0099167C" w:rsidP="00D57871">
      <w:pPr>
        <w:spacing w:after="0" w:line="240" w:lineRule="auto"/>
        <w:jc w:val="both"/>
        <w:rPr>
          <w:rFonts w:asciiTheme="majorHAnsi" w:hAnsiTheme="majorHAnsi" w:cstheme="majorHAnsi"/>
          <w:b/>
        </w:rPr>
      </w:pPr>
    </w:p>
    <w:p w14:paraId="094C00FF" w14:textId="77777777" w:rsidR="00F86782" w:rsidRPr="00D57871" w:rsidRDefault="00A50F59" w:rsidP="00D57871">
      <w:pPr>
        <w:spacing w:after="0" w:line="240" w:lineRule="auto"/>
        <w:jc w:val="center"/>
        <w:rPr>
          <w:rFonts w:asciiTheme="majorHAnsi" w:hAnsiTheme="majorHAnsi" w:cstheme="majorHAnsi"/>
          <w:b/>
        </w:rPr>
      </w:pPr>
      <w:r w:rsidRPr="00D57871">
        <w:rPr>
          <w:rFonts w:asciiTheme="majorHAnsi" w:hAnsiTheme="majorHAnsi" w:cstheme="majorHAnsi"/>
          <w:b/>
        </w:rPr>
        <w:t>Koncepcia výchovy a vzdelávania detí a mládeže k dobrovoľníctvu</w:t>
      </w:r>
    </w:p>
    <w:p w14:paraId="43CEDA9A" w14:textId="77777777" w:rsidR="0099167C" w:rsidRPr="00D57871" w:rsidRDefault="0099167C" w:rsidP="00D57871">
      <w:pPr>
        <w:spacing w:after="0" w:line="240" w:lineRule="auto"/>
        <w:jc w:val="center"/>
        <w:rPr>
          <w:rFonts w:asciiTheme="majorHAnsi" w:hAnsiTheme="majorHAnsi" w:cstheme="majorHAnsi"/>
        </w:rPr>
      </w:pPr>
      <w:r w:rsidRPr="00D57871">
        <w:rPr>
          <w:rFonts w:asciiTheme="majorHAnsi" w:hAnsiTheme="majorHAnsi" w:cstheme="majorHAnsi"/>
        </w:rPr>
        <w:t>Verzia k 11.2.2018</w:t>
      </w:r>
    </w:p>
    <w:p w14:paraId="71A526FA" w14:textId="77777777" w:rsidR="00F86782" w:rsidRPr="00D57871" w:rsidRDefault="00F86782" w:rsidP="00D57871">
      <w:pPr>
        <w:spacing w:after="0" w:line="240" w:lineRule="auto"/>
        <w:jc w:val="both"/>
        <w:rPr>
          <w:rFonts w:asciiTheme="majorHAnsi" w:hAnsiTheme="majorHAnsi" w:cstheme="majorHAnsi"/>
          <w:b/>
        </w:rPr>
      </w:pPr>
    </w:p>
    <w:p w14:paraId="67D52746" w14:textId="77777777" w:rsidR="0099167C" w:rsidRPr="00D57871" w:rsidRDefault="0099167C" w:rsidP="00D57871">
      <w:pPr>
        <w:spacing w:after="0" w:line="240" w:lineRule="auto"/>
        <w:jc w:val="both"/>
        <w:rPr>
          <w:rFonts w:asciiTheme="majorHAnsi" w:hAnsiTheme="majorHAnsi" w:cstheme="majorHAnsi"/>
          <w:b/>
        </w:rPr>
      </w:pPr>
    </w:p>
    <w:p w14:paraId="77509C57" w14:textId="77777777" w:rsidR="0099167C" w:rsidRPr="00D57871" w:rsidRDefault="0099167C" w:rsidP="00D57871">
      <w:pPr>
        <w:spacing w:after="0" w:line="240" w:lineRule="auto"/>
        <w:jc w:val="both"/>
        <w:rPr>
          <w:rFonts w:asciiTheme="majorHAnsi" w:hAnsiTheme="majorHAnsi" w:cstheme="majorHAnsi"/>
          <w:b/>
        </w:rPr>
      </w:pPr>
    </w:p>
    <w:p w14:paraId="6A8AB5BB" w14:textId="77777777" w:rsidR="0099167C" w:rsidRPr="00D57871" w:rsidRDefault="0099167C" w:rsidP="00D57871">
      <w:pPr>
        <w:spacing w:after="0" w:line="240" w:lineRule="auto"/>
        <w:jc w:val="both"/>
        <w:rPr>
          <w:rFonts w:asciiTheme="majorHAnsi" w:hAnsiTheme="majorHAnsi" w:cstheme="majorHAnsi"/>
          <w:b/>
        </w:rPr>
      </w:pPr>
    </w:p>
    <w:p w14:paraId="666AB826" w14:textId="77777777" w:rsidR="0099167C" w:rsidRPr="00D57871" w:rsidRDefault="0099167C" w:rsidP="00D57871">
      <w:pPr>
        <w:spacing w:after="0" w:line="240" w:lineRule="auto"/>
        <w:jc w:val="both"/>
        <w:rPr>
          <w:rFonts w:asciiTheme="majorHAnsi" w:hAnsiTheme="majorHAnsi" w:cstheme="majorHAnsi"/>
          <w:b/>
        </w:rPr>
      </w:pPr>
    </w:p>
    <w:p w14:paraId="27277541" w14:textId="77777777" w:rsidR="0099167C" w:rsidRPr="00D57871" w:rsidRDefault="0099167C" w:rsidP="00D57871">
      <w:pPr>
        <w:spacing w:after="0" w:line="240" w:lineRule="auto"/>
        <w:jc w:val="both"/>
        <w:rPr>
          <w:rFonts w:asciiTheme="majorHAnsi" w:hAnsiTheme="majorHAnsi" w:cstheme="majorHAnsi"/>
          <w:b/>
        </w:rPr>
      </w:pPr>
    </w:p>
    <w:p w14:paraId="2FCA0439" w14:textId="77777777" w:rsidR="0099167C" w:rsidRPr="00D57871" w:rsidRDefault="0099167C" w:rsidP="00D57871">
      <w:pPr>
        <w:spacing w:after="0" w:line="240" w:lineRule="auto"/>
        <w:jc w:val="both"/>
        <w:rPr>
          <w:rFonts w:asciiTheme="majorHAnsi" w:hAnsiTheme="majorHAnsi" w:cstheme="majorHAnsi"/>
          <w:b/>
        </w:rPr>
      </w:pPr>
    </w:p>
    <w:p w14:paraId="7410CEBA" w14:textId="77777777" w:rsidR="0099167C" w:rsidRPr="00D57871" w:rsidRDefault="0099167C" w:rsidP="00D57871">
      <w:pPr>
        <w:spacing w:after="0" w:line="240" w:lineRule="auto"/>
        <w:jc w:val="both"/>
        <w:rPr>
          <w:rFonts w:asciiTheme="majorHAnsi" w:hAnsiTheme="majorHAnsi" w:cstheme="majorHAnsi"/>
          <w:b/>
        </w:rPr>
      </w:pPr>
    </w:p>
    <w:p w14:paraId="43D7B579" w14:textId="77777777" w:rsidR="0099167C" w:rsidRPr="00D57871" w:rsidRDefault="0099167C" w:rsidP="00D57871">
      <w:pPr>
        <w:spacing w:after="0" w:line="240" w:lineRule="auto"/>
        <w:jc w:val="both"/>
        <w:rPr>
          <w:rFonts w:asciiTheme="majorHAnsi" w:hAnsiTheme="majorHAnsi" w:cstheme="majorHAnsi"/>
          <w:b/>
        </w:rPr>
      </w:pPr>
    </w:p>
    <w:p w14:paraId="4559BF32" w14:textId="77777777" w:rsidR="0099167C" w:rsidRPr="00D57871" w:rsidRDefault="0099167C" w:rsidP="00D57871">
      <w:pPr>
        <w:spacing w:after="0" w:line="240" w:lineRule="auto"/>
        <w:jc w:val="both"/>
        <w:rPr>
          <w:rFonts w:asciiTheme="majorHAnsi" w:hAnsiTheme="majorHAnsi" w:cstheme="majorHAnsi"/>
          <w:b/>
        </w:rPr>
      </w:pPr>
    </w:p>
    <w:p w14:paraId="1F08ABA5" w14:textId="77777777" w:rsidR="0099167C" w:rsidRPr="00D57871" w:rsidRDefault="0099167C" w:rsidP="00D57871">
      <w:pPr>
        <w:spacing w:after="0" w:line="240" w:lineRule="auto"/>
        <w:jc w:val="both"/>
        <w:rPr>
          <w:rFonts w:asciiTheme="majorHAnsi" w:hAnsiTheme="majorHAnsi" w:cstheme="majorHAnsi"/>
          <w:b/>
        </w:rPr>
      </w:pPr>
    </w:p>
    <w:p w14:paraId="2AADA18C" w14:textId="77777777" w:rsidR="0099167C" w:rsidRPr="00D57871" w:rsidRDefault="0099167C" w:rsidP="00D57871">
      <w:pPr>
        <w:spacing w:after="0" w:line="240" w:lineRule="auto"/>
        <w:jc w:val="both"/>
        <w:rPr>
          <w:rFonts w:asciiTheme="majorHAnsi" w:hAnsiTheme="majorHAnsi" w:cstheme="majorHAnsi"/>
          <w:b/>
        </w:rPr>
      </w:pPr>
    </w:p>
    <w:p w14:paraId="621B5212" w14:textId="77777777" w:rsidR="0099167C" w:rsidRPr="00D57871" w:rsidRDefault="0099167C" w:rsidP="00D57871">
      <w:pPr>
        <w:spacing w:after="0" w:line="240" w:lineRule="auto"/>
        <w:jc w:val="both"/>
        <w:rPr>
          <w:rFonts w:asciiTheme="majorHAnsi" w:hAnsiTheme="majorHAnsi" w:cstheme="majorHAnsi"/>
          <w:b/>
        </w:rPr>
      </w:pPr>
    </w:p>
    <w:p w14:paraId="4D28710D" w14:textId="77777777" w:rsidR="0099167C" w:rsidRPr="00D57871" w:rsidRDefault="0099167C" w:rsidP="00D57871">
      <w:pPr>
        <w:spacing w:after="0" w:line="240" w:lineRule="auto"/>
        <w:jc w:val="both"/>
        <w:rPr>
          <w:rFonts w:asciiTheme="majorHAnsi" w:hAnsiTheme="majorHAnsi" w:cstheme="majorHAnsi"/>
          <w:b/>
        </w:rPr>
      </w:pPr>
    </w:p>
    <w:p w14:paraId="2385EADF" w14:textId="77777777" w:rsidR="0099167C" w:rsidRPr="00D57871" w:rsidRDefault="0099167C" w:rsidP="00D57871">
      <w:pPr>
        <w:spacing w:after="0" w:line="240" w:lineRule="auto"/>
        <w:jc w:val="both"/>
        <w:rPr>
          <w:rFonts w:asciiTheme="majorHAnsi" w:hAnsiTheme="majorHAnsi" w:cstheme="majorHAnsi"/>
          <w:b/>
        </w:rPr>
      </w:pPr>
    </w:p>
    <w:p w14:paraId="63903D1C" w14:textId="77777777" w:rsidR="0099167C" w:rsidRPr="00D57871" w:rsidRDefault="0099167C" w:rsidP="00D57871">
      <w:pPr>
        <w:spacing w:after="0" w:line="240" w:lineRule="auto"/>
        <w:jc w:val="both"/>
        <w:rPr>
          <w:rFonts w:asciiTheme="majorHAnsi" w:hAnsiTheme="majorHAnsi" w:cstheme="majorHAnsi"/>
          <w:b/>
        </w:rPr>
      </w:pPr>
    </w:p>
    <w:p w14:paraId="2F853BAE" w14:textId="77777777" w:rsidR="0099167C" w:rsidRPr="00D57871" w:rsidRDefault="0099167C" w:rsidP="00D57871">
      <w:pPr>
        <w:spacing w:after="0" w:line="240" w:lineRule="auto"/>
        <w:jc w:val="both"/>
        <w:rPr>
          <w:rFonts w:asciiTheme="majorHAnsi" w:hAnsiTheme="majorHAnsi" w:cstheme="majorHAnsi"/>
          <w:b/>
        </w:rPr>
      </w:pPr>
    </w:p>
    <w:p w14:paraId="254F5A41" w14:textId="77777777" w:rsidR="0099167C" w:rsidRPr="00D57871" w:rsidRDefault="0099167C" w:rsidP="00D57871">
      <w:pPr>
        <w:spacing w:after="0" w:line="240" w:lineRule="auto"/>
        <w:jc w:val="both"/>
        <w:rPr>
          <w:rFonts w:asciiTheme="majorHAnsi" w:hAnsiTheme="majorHAnsi" w:cstheme="majorHAnsi"/>
          <w:b/>
        </w:rPr>
      </w:pPr>
    </w:p>
    <w:p w14:paraId="7046337F" w14:textId="77777777" w:rsidR="0099167C" w:rsidRPr="00D57871" w:rsidRDefault="0099167C" w:rsidP="00D57871">
      <w:pPr>
        <w:spacing w:after="0" w:line="240" w:lineRule="auto"/>
        <w:jc w:val="both"/>
        <w:rPr>
          <w:rFonts w:asciiTheme="majorHAnsi" w:hAnsiTheme="majorHAnsi" w:cstheme="majorHAnsi"/>
          <w:b/>
        </w:rPr>
      </w:pPr>
    </w:p>
    <w:p w14:paraId="50327EB4" w14:textId="77777777" w:rsidR="0099167C" w:rsidRPr="00D57871" w:rsidRDefault="0099167C" w:rsidP="00D57871">
      <w:pPr>
        <w:spacing w:after="0" w:line="240" w:lineRule="auto"/>
        <w:jc w:val="both"/>
        <w:rPr>
          <w:rFonts w:asciiTheme="majorHAnsi" w:hAnsiTheme="majorHAnsi" w:cstheme="majorHAnsi"/>
          <w:b/>
        </w:rPr>
      </w:pPr>
    </w:p>
    <w:p w14:paraId="3C33AB10" w14:textId="77777777" w:rsidR="0099167C" w:rsidRPr="00D57871" w:rsidRDefault="0099167C" w:rsidP="00D57871">
      <w:pPr>
        <w:spacing w:after="0" w:line="240" w:lineRule="auto"/>
        <w:jc w:val="both"/>
        <w:rPr>
          <w:rFonts w:asciiTheme="majorHAnsi" w:hAnsiTheme="majorHAnsi" w:cstheme="majorHAnsi"/>
          <w:b/>
        </w:rPr>
      </w:pPr>
    </w:p>
    <w:p w14:paraId="25365F54" w14:textId="77777777" w:rsidR="0099167C" w:rsidRPr="00D57871" w:rsidRDefault="0099167C" w:rsidP="00D57871">
      <w:pPr>
        <w:spacing w:after="0" w:line="240" w:lineRule="auto"/>
        <w:jc w:val="both"/>
        <w:rPr>
          <w:rFonts w:asciiTheme="majorHAnsi" w:hAnsiTheme="majorHAnsi" w:cstheme="majorHAnsi"/>
          <w:b/>
        </w:rPr>
      </w:pPr>
    </w:p>
    <w:p w14:paraId="31F3DD2D" w14:textId="77777777" w:rsidR="0099167C" w:rsidRPr="00D57871" w:rsidRDefault="0099167C" w:rsidP="00D57871">
      <w:pPr>
        <w:spacing w:after="0" w:line="240" w:lineRule="auto"/>
        <w:jc w:val="both"/>
        <w:rPr>
          <w:rFonts w:asciiTheme="majorHAnsi" w:hAnsiTheme="majorHAnsi" w:cstheme="majorHAnsi"/>
          <w:b/>
        </w:rPr>
      </w:pPr>
    </w:p>
    <w:p w14:paraId="7378E202" w14:textId="77777777" w:rsidR="0099167C" w:rsidRPr="00D57871" w:rsidRDefault="0099167C" w:rsidP="00D57871">
      <w:pPr>
        <w:spacing w:after="0" w:line="240" w:lineRule="auto"/>
        <w:jc w:val="both"/>
        <w:rPr>
          <w:rFonts w:asciiTheme="majorHAnsi" w:hAnsiTheme="majorHAnsi" w:cstheme="majorHAnsi"/>
          <w:b/>
        </w:rPr>
      </w:pPr>
    </w:p>
    <w:p w14:paraId="7F835EAF" w14:textId="77777777" w:rsidR="0099167C" w:rsidRPr="00D57871" w:rsidRDefault="0099167C" w:rsidP="00D57871">
      <w:pPr>
        <w:spacing w:after="0" w:line="240" w:lineRule="auto"/>
        <w:jc w:val="both"/>
        <w:rPr>
          <w:rFonts w:asciiTheme="majorHAnsi" w:hAnsiTheme="majorHAnsi" w:cstheme="majorHAnsi"/>
          <w:b/>
        </w:rPr>
      </w:pPr>
    </w:p>
    <w:p w14:paraId="6DD4586E" w14:textId="77777777" w:rsidR="0099167C" w:rsidRPr="00D57871" w:rsidRDefault="0099167C" w:rsidP="00D57871">
      <w:pPr>
        <w:spacing w:after="0" w:line="240" w:lineRule="auto"/>
        <w:jc w:val="both"/>
        <w:rPr>
          <w:rFonts w:asciiTheme="majorHAnsi" w:hAnsiTheme="majorHAnsi" w:cstheme="majorHAnsi"/>
          <w:b/>
        </w:rPr>
      </w:pPr>
    </w:p>
    <w:p w14:paraId="065173B8" w14:textId="77777777" w:rsidR="0099167C" w:rsidRPr="00D57871" w:rsidRDefault="0099167C" w:rsidP="00D57871">
      <w:pPr>
        <w:spacing w:after="0" w:line="240" w:lineRule="auto"/>
        <w:jc w:val="both"/>
        <w:rPr>
          <w:rFonts w:asciiTheme="majorHAnsi" w:hAnsiTheme="majorHAnsi" w:cstheme="majorHAnsi"/>
          <w:b/>
        </w:rPr>
      </w:pPr>
    </w:p>
    <w:p w14:paraId="7DD101C7" w14:textId="77777777" w:rsidR="0099167C" w:rsidRPr="00D57871" w:rsidRDefault="0099167C" w:rsidP="00D57871">
      <w:pPr>
        <w:spacing w:after="0" w:line="240" w:lineRule="auto"/>
        <w:jc w:val="both"/>
        <w:rPr>
          <w:rFonts w:asciiTheme="majorHAnsi" w:hAnsiTheme="majorHAnsi" w:cstheme="majorHAnsi"/>
          <w:b/>
        </w:rPr>
      </w:pPr>
      <w:r w:rsidRPr="00D57871">
        <w:rPr>
          <w:rFonts w:asciiTheme="majorHAnsi" w:hAnsiTheme="majorHAnsi" w:cstheme="majorHAnsi"/>
          <w:b/>
        </w:rPr>
        <w:t xml:space="preserve">Koordinátor tvorby koncepcie: </w:t>
      </w:r>
      <w:r w:rsidRPr="00D57871">
        <w:rPr>
          <w:rFonts w:asciiTheme="majorHAnsi" w:hAnsiTheme="majorHAnsi" w:cstheme="majorHAnsi"/>
          <w:b/>
        </w:rPr>
        <w:tab/>
        <w:t xml:space="preserve">Platforma dobrovoľníckych centier a organizácií </w:t>
      </w:r>
    </w:p>
    <w:p w14:paraId="563E2860" w14:textId="77777777" w:rsidR="0099167C" w:rsidRPr="00D57871" w:rsidRDefault="0099167C" w:rsidP="00D57871">
      <w:pPr>
        <w:spacing w:after="0" w:line="240" w:lineRule="auto"/>
        <w:jc w:val="both"/>
        <w:rPr>
          <w:rFonts w:asciiTheme="majorHAnsi" w:hAnsiTheme="majorHAnsi" w:cstheme="majorHAnsi"/>
          <w:b/>
        </w:rPr>
      </w:pPr>
      <w:r w:rsidRPr="00D57871">
        <w:rPr>
          <w:rFonts w:asciiTheme="majorHAnsi" w:hAnsiTheme="majorHAnsi" w:cstheme="majorHAnsi"/>
          <w:b/>
        </w:rPr>
        <w:tab/>
      </w:r>
      <w:r w:rsidRPr="00D57871">
        <w:rPr>
          <w:rFonts w:asciiTheme="majorHAnsi" w:hAnsiTheme="majorHAnsi" w:cstheme="majorHAnsi"/>
          <w:b/>
        </w:rPr>
        <w:tab/>
      </w:r>
      <w:r w:rsidRPr="00D57871">
        <w:rPr>
          <w:rFonts w:asciiTheme="majorHAnsi" w:hAnsiTheme="majorHAnsi" w:cstheme="majorHAnsi"/>
          <w:b/>
        </w:rPr>
        <w:tab/>
      </w:r>
      <w:r w:rsidRPr="00D57871">
        <w:rPr>
          <w:rFonts w:asciiTheme="majorHAnsi" w:hAnsiTheme="majorHAnsi" w:cstheme="majorHAnsi"/>
          <w:b/>
        </w:rPr>
        <w:tab/>
        <w:t xml:space="preserve">Kontaktná osoba: </w:t>
      </w:r>
      <w:r w:rsidRPr="00D57871">
        <w:rPr>
          <w:rFonts w:asciiTheme="majorHAnsi" w:hAnsiTheme="majorHAnsi" w:cstheme="majorHAnsi"/>
          <w:b/>
        </w:rPr>
        <w:tab/>
        <w:t>Alžbeta Brozmanová Gregorová</w:t>
      </w:r>
    </w:p>
    <w:p w14:paraId="299FD919" w14:textId="77777777" w:rsidR="0099167C" w:rsidRPr="00D57871" w:rsidRDefault="0099167C" w:rsidP="00D57871">
      <w:pPr>
        <w:spacing w:after="0" w:line="240" w:lineRule="auto"/>
        <w:ind w:left="4320" w:firstLine="720"/>
        <w:jc w:val="both"/>
        <w:rPr>
          <w:rFonts w:asciiTheme="majorHAnsi" w:hAnsiTheme="majorHAnsi" w:cstheme="majorHAnsi"/>
          <w:b/>
        </w:rPr>
      </w:pPr>
      <w:r w:rsidRPr="00D57871">
        <w:rPr>
          <w:rFonts w:asciiTheme="majorHAnsi" w:hAnsiTheme="majorHAnsi" w:cstheme="majorHAnsi"/>
          <w:b/>
        </w:rPr>
        <w:t xml:space="preserve">alzbeta.gregorova@umb.sk </w:t>
      </w:r>
    </w:p>
    <w:p w14:paraId="74584EF9" w14:textId="77777777" w:rsidR="0099167C" w:rsidRPr="00D57871" w:rsidRDefault="0099167C" w:rsidP="00D57871">
      <w:pPr>
        <w:spacing w:after="0" w:line="240" w:lineRule="auto"/>
        <w:ind w:left="4320" w:firstLine="720"/>
        <w:jc w:val="both"/>
        <w:rPr>
          <w:rFonts w:asciiTheme="majorHAnsi" w:hAnsiTheme="majorHAnsi" w:cstheme="majorHAnsi"/>
          <w:b/>
        </w:rPr>
      </w:pPr>
      <w:r w:rsidRPr="00D57871">
        <w:rPr>
          <w:rFonts w:asciiTheme="majorHAnsi" w:hAnsiTheme="majorHAnsi" w:cstheme="majorHAnsi"/>
          <w:b/>
        </w:rPr>
        <w:t>0907130817</w:t>
      </w:r>
    </w:p>
    <w:p w14:paraId="7ADA9DD1" w14:textId="77777777" w:rsidR="0099167C" w:rsidRPr="00D57871" w:rsidRDefault="0077085B" w:rsidP="00D57871">
      <w:pPr>
        <w:spacing w:after="0" w:line="240" w:lineRule="auto"/>
        <w:jc w:val="both"/>
        <w:rPr>
          <w:rFonts w:asciiTheme="majorHAnsi" w:hAnsiTheme="majorHAnsi" w:cstheme="majorHAnsi"/>
          <w:i/>
        </w:rPr>
      </w:pPr>
      <w:r w:rsidRPr="00D57871">
        <w:rPr>
          <w:rFonts w:asciiTheme="majorHAnsi" w:hAnsiTheme="majorHAnsi" w:cstheme="majorHAnsi"/>
          <w:i/>
        </w:rPr>
        <w:t xml:space="preserve">Pozn.: neprešlo jazykovou úpravou, bude realizovaná až po pripomienkovom konaní. </w:t>
      </w:r>
    </w:p>
    <w:p w14:paraId="2FE54267" w14:textId="77777777" w:rsidR="0077085B" w:rsidRPr="00D57871" w:rsidRDefault="0077085B" w:rsidP="00D57871">
      <w:pPr>
        <w:spacing w:after="0" w:line="240" w:lineRule="auto"/>
        <w:rPr>
          <w:rFonts w:asciiTheme="majorHAnsi" w:hAnsiTheme="majorHAnsi" w:cstheme="majorHAnsi"/>
          <w:b/>
        </w:rPr>
      </w:pPr>
      <w:r w:rsidRPr="00D57871">
        <w:rPr>
          <w:rFonts w:asciiTheme="majorHAnsi" w:hAnsiTheme="majorHAnsi" w:cstheme="majorHAnsi"/>
          <w:b/>
        </w:rPr>
        <w:br w:type="page"/>
      </w:r>
    </w:p>
    <w:p w14:paraId="09313D6B" w14:textId="77777777" w:rsidR="0099167C" w:rsidRPr="00D57871" w:rsidRDefault="0099167C" w:rsidP="00D57871">
      <w:pPr>
        <w:spacing w:after="0" w:line="240" w:lineRule="auto"/>
        <w:rPr>
          <w:rFonts w:asciiTheme="majorHAnsi" w:hAnsiTheme="majorHAnsi" w:cstheme="majorHAnsi"/>
          <w:b/>
        </w:rPr>
      </w:pPr>
      <w:r w:rsidRPr="00D57871">
        <w:rPr>
          <w:rFonts w:asciiTheme="majorHAnsi" w:hAnsiTheme="majorHAnsi" w:cstheme="majorHAnsi"/>
          <w:b/>
        </w:rPr>
        <w:lastRenderedPageBreak/>
        <w:t>OBSAH DOKUMENTU</w:t>
      </w:r>
    </w:p>
    <w:p w14:paraId="410DD6BC" w14:textId="77777777" w:rsidR="0099167C" w:rsidRPr="00D57871" w:rsidRDefault="0099167C" w:rsidP="00D57871">
      <w:pPr>
        <w:spacing w:after="0" w:line="240" w:lineRule="auto"/>
        <w:rPr>
          <w:rFonts w:asciiTheme="majorHAnsi" w:hAnsiTheme="majorHAnsi" w:cstheme="majorHAnsi"/>
          <w:b/>
        </w:rPr>
      </w:pPr>
    </w:p>
    <w:p w14:paraId="6154C36E" w14:textId="46FD47F9" w:rsidR="00EB1865" w:rsidRPr="00D57871" w:rsidRDefault="00EB1865" w:rsidP="00D57871">
      <w:pPr>
        <w:pStyle w:val="Odsekzoznamu"/>
        <w:numPr>
          <w:ilvl w:val="0"/>
          <w:numId w:val="5"/>
        </w:numPr>
        <w:spacing w:after="0" w:line="240" w:lineRule="auto"/>
        <w:rPr>
          <w:rFonts w:asciiTheme="majorHAnsi" w:hAnsiTheme="majorHAnsi" w:cstheme="majorHAnsi"/>
        </w:rPr>
      </w:pPr>
      <w:r w:rsidRPr="00D57871">
        <w:rPr>
          <w:rFonts w:asciiTheme="majorHAnsi" w:hAnsiTheme="majorHAnsi" w:cstheme="majorHAnsi"/>
        </w:rPr>
        <w:t>Úvod</w:t>
      </w:r>
    </w:p>
    <w:p w14:paraId="4AF3D239" w14:textId="0368AA2A" w:rsidR="0099167C" w:rsidRPr="00D57871" w:rsidRDefault="0099167C" w:rsidP="00D57871">
      <w:pPr>
        <w:pStyle w:val="Odsekzoznamu"/>
        <w:numPr>
          <w:ilvl w:val="0"/>
          <w:numId w:val="5"/>
        </w:numPr>
        <w:spacing w:after="0" w:line="240" w:lineRule="auto"/>
        <w:rPr>
          <w:rFonts w:asciiTheme="majorHAnsi" w:hAnsiTheme="majorHAnsi" w:cstheme="majorHAnsi"/>
        </w:rPr>
      </w:pPr>
      <w:r w:rsidRPr="00D57871">
        <w:rPr>
          <w:rFonts w:asciiTheme="majorHAnsi" w:hAnsiTheme="majorHAnsi" w:cstheme="majorHAnsi"/>
        </w:rPr>
        <w:t xml:space="preserve">Východiská koncepcie </w:t>
      </w:r>
    </w:p>
    <w:p w14:paraId="06D4AC14" w14:textId="77777777" w:rsidR="00A876A6" w:rsidRPr="00D57871" w:rsidRDefault="00A876A6" w:rsidP="00D57871">
      <w:pPr>
        <w:pStyle w:val="Odsekzoznamu"/>
        <w:numPr>
          <w:ilvl w:val="0"/>
          <w:numId w:val="5"/>
        </w:numPr>
        <w:spacing w:after="0" w:line="240" w:lineRule="auto"/>
        <w:rPr>
          <w:rFonts w:asciiTheme="majorHAnsi" w:hAnsiTheme="majorHAnsi" w:cstheme="majorHAnsi"/>
        </w:rPr>
      </w:pPr>
      <w:r w:rsidRPr="00D57871">
        <w:rPr>
          <w:rFonts w:asciiTheme="majorHAnsi" w:hAnsiTheme="majorHAnsi" w:cstheme="majorHAnsi"/>
        </w:rPr>
        <w:t xml:space="preserve">Zámer koncepcie </w:t>
      </w:r>
    </w:p>
    <w:p w14:paraId="27DA26CD" w14:textId="77777777" w:rsidR="00A876A6" w:rsidRPr="00D57871" w:rsidRDefault="00A876A6" w:rsidP="00D57871">
      <w:pPr>
        <w:pStyle w:val="Odsekzoznamu"/>
        <w:numPr>
          <w:ilvl w:val="0"/>
          <w:numId w:val="5"/>
        </w:numPr>
        <w:spacing w:after="0" w:line="240" w:lineRule="auto"/>
        <w:rPr>
          <w:rFonts w:asciiTheme="majorHAnsi" w:hAnsiTheme="majorHAnsi" w:cstheme="majorHAnsi"/>
        </w:rPr>
      </w:pPr>
      <w:r w:rsidRPr="00D57871">
        <w:rPr>
          <w:rFonts w:asciiTheme="majorHAnsi" w:hAnsiTheme="majorHAnsi" w:cstheme="majorHAnsi"/>
        </w:rPr>
        <w:t xml:space="preserve">Ciele výchovy a vzdelávania detí a mládeže k dobrovoľníctvu </w:t>
      </w:r>
    </w:p>
    <w:p w14:paraId="770F4E67" w14:textId="77777777" w:rsidR="00CF64E8" w:rsidRPr="00D57871" w:rsidRDefault="00A876A6" w:rsidP="00D57871">
      <w:pPr>
        <w:pStyle w:val="Odsekzoznamu"/>
        <w:numPr>
          <w:ilvl w:val="0"/>
          <w:numId w:val="5"/>
        </w:numPr>
        <w:spacing w:after="0" w:line="240" w:lineRule="auto"/>
        <w:rPr>
          <w:rFonts w:asciiTheme="majorHAnsi" w:hAnsiTheme="majorHAnsi" w:cstheme="majorHAnsi"/>
        </w:rPr>
      </w:pPr>
      <w:r w:rsidRPr="00D57871">
        <w:rPr>
          <w:rFonts w:asciiTheme="majorHAnsi" w:hAnsiTheme="majorHAnsi" w:cstheme="majorHAnsi"/>
        </w:rPr>
        <w:t xml:space="preserve">Princípy výchovy a vzdelávania detí a mládeže k dobrovoľníctvu </w:t>
      </w:r>
    </w:p>
    <w:p w14:paraId="213FADA5" w14:textId="1E3B4237" w:rsidR="00CF64E8" w:rsidRPr="00D57871" w:rsidRDefault="00E2350E" w:rsidP="00D57871">
      <w:pPr>
        <w:pStyle w:val="Odsekzoznamu"/>
        <w:numPr>
          <w:ilvl w:val="0"/>
          <w:numId w:val="5"/>
        </w:numPr>
        <w:spacing w:after="0" w:line="240" w:lineRule="auto"/>
        <w:rPr>
          <w:rFonts w:asciiTheme="majorHAnsi" w:hAnsiTheme="majorHAnsi" w:cstheme="majorHAnsi"/>
        </w:rPr>
      </w:pPr>
      <w:r w:rsidRPr="00D57871">
        <w:rPr>
          <w:rFonts w:asciiTheme="majorHAnsi" w:hAnsiTheme="majorHAnsi" w:cstheme="majorHAnsi"/>
        </w:rPr>
        <w:t>O</w:t>
      </w:r>
      <w:r w:rsidR="00CF64E8" w:rsidRPr="00D57871">
        <w:rPr>
          <w:rFonts w:asciiTheme="majorHAnsi" w:hAnsiTheme="majorHAnsi" w:cstheme="majorHAnsi"/>
        </w:rPr>
        <w:t>patrenia na zvedenie Koncepcie výchovy a vzdelávania detí a mládeže k dobrovoľníctvu do praxe</w:t>
      </w:r>
    </w:p>
    <w:p w14:paraId="22F55FE5" w14:textId="77777777" w:rsidR="00CF64E8" w:rsidRPr="00D57871" w:rsidRDefault="00CF64E8" w:rsidP="00D57871">
      <w:pPr>
        <w:spacing w:after="0" w:line="240" w:lineRule="auto"/>
        <w:jc w:val="both"/>
        <w:rPr>
          <w:rFonts w:asciiTheme="majorHAnsi" w:hAnsiTheme="majorHAnsi" w:cstheme="majorHAnsi"/>
          <w:b/>
        </w:rPr>
      </w:pPr>
    </w:p>
    <w:p w14:paraId="3A6C9C93" w14:textId="77777777" w:rsidR="00CF64E8" w:rsidRPr="00D57871" w:rsidRDefault="00CF64E8"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Prílohy: </w:t>
      </w:r>
    </w:p>
    <w:p w14:paraId="1386B8A2" w14:textId="34AEA61E" w:rsidR="00CF64E8" w:rsidRPr="00D57871" w:rsidRDefault="00CF64E8" w:rsidP="00D57871">
      <w:pPr>
        <w:numPr>
          <w:ilvl w:val="0"/>
          <w:numId w:val="6"/>
        </w:numPr>
        <w:spacing w:after="0" w:line="240" w:lineRule="auto"/>
        <w:contextualSpacing/>
        <w:jc w:val="both"/>
        <w:rPr>
          <w:rFonts w:asciiTheme="majorHAnsi" w:hAnsiTheme="majorHAnsi" w:cstheme="majorHAnsi"/>
        </w:rPr>
      </w:pPr>
      <w:r w:rsidRPr="00D57871">
        <w:rPr>
          <w:rFonts w:asciiTheme="majorHAnsi" w:hAnsiTheme="majorHAnsi" w:cstheme="majorHAnsi"/>
        </w:rPr>
        <w:t xml:space="preserve">Definícia základných pojmov súvisiacich s témou </w:t>
      </w:r>
    </w:p>
    <w:p w14:paraId="2B27A29E" w14:textId="6CB9B9FF" w:rsidR="00E2350E" w:rsidRPr="00D57871" w:rsidRDefault="00E2350E" w:rsidP="00D57871">
      <w:pPr>
        <w:numPr>
          <w:ilvl w:val="0"/>
          <w:numId w:val="6"/>
        </w:numPr>
        <w:spacing w:after="0" w:line="240" w:lineRule="auto"/>
        <w:contextualSpacing/>
        <w:jc w:val="both"/>
        <w:rPr>
          <w:rFonts w:asciiTheme="majorHAnsi" w:hAnsiTheme="majorHAnsi" w:cstheme="majorHAnsi"/>
        </w:rPr>
      </w:pPr>
      <w:r w:rsidRPr="00D57871">
        <w:rPr>
          <w:rFonts w:asciiTheme="majorHAnsi" w:hAnsiTheme="majorHAnsi" w:cstheme="majorHAnsi"/>
        </w:rPr>
        <w:t>Téma dobrovoľníctva v štátnych vzdelávacích a výchovných programoch</w:t>
      </w:r>
    </w:p>
    <w:p w14:paraId="3265E283" w14:textId="77777777" w:rsidR="00CF64E8" w:rsidRPr="00D57871" w:rsidRDefault="00CF64E8" w:rsidP="00D57871">
      <w:pPr>
        <w:numPr>
          <w:ilvl w:val="0"/>
          <w:numId w:val="6"/>
        </w:numPr>
        <w:spacing w:after="0" w:line="240" w:lineRule="auto"/>
        <w:contextualSpacing/>
        <w:jc w:val="both"/>
        <w:rPr>
          <w:rFonts w:asciiTheme="majorHAnsi" w:hAnsiTheme="majorHAnsi" w:cstheme="majorHAnsi"/>
        </w:rPr>
      </w:pPr>
      <w:r w:rsidRPr="00D57871">
        <w:rPr>
          <w:rFonts w:asciiTheme="majorHAnsi" w:hAnsiTheme="majorHAnsi" w:cstheme="majorHAnsi"/>
        </w:rPr>
        <w:t xml:space="preserve">Zoznam členov a členiek pracovnej skupiny </w:t>
      </w:r>
      <w:r w:rsidR="008F0E37" w:rsidRPr="00D57871">
        <w:rPr>
          <w:rFonts w:asciiTheme="majorHAnsi" w:hAnsiTheme="majorHAnsi" w:cstheme="majorHAnsi"/>
        </w:rPr>
        <w:t>pre prípravu</w:t>
      </w:r>
      <w:r w:rsidRPr="00D57871">
        <w:rPr>
          <w:rFonts w:asciiTheme="majorHAnsi" w:hAnsiTheme="majorHAnsi" w:cstheme="majorHAnsi"/>
        </w:rPr>
        <w:t xml:space="preserve"> koncepcie </w:t>
      </w:r>
    </w:p>
    <w:p w14:paraId="09AF9642" w14:textId="77777777" w:rsidR="0099167C" w:rsidRPr="00D57871" w:rsidRDefault="0099167C" w:rsidP="00D57871">
      <w:pPr>
        <w:spacing w:after="0" w:line="240" w:lineRule="auto"/>
        <w:rPr>
          <w:rFonts w:asciiTheme="majorHAnsi" w:hAnsiTheme="majorHAnsi" w:cstheme="majorHAnsi"/>
          <w:b/>
        </w:rPr>
      </w:pPr>
    </w:p>
    <w:p w14:paraId="30240D36" w14:textId="77777777" w:rsidR="00A876A6" w:rsidRPr="00D57871" w:rsidRDefault="00A876A6" w:rsidP="00D57871">
      <w:pPr>
        <w:spacing w:after="0" w:line="240" w:lineRule="auto"/>
        <w:rPr>
          <w:rFonts w:asciiTheme="majorHAnsi" w:hAnsiTheme="majorHAnsi" w:cstheme="majorHAnsi"/>
          <w:b/>
        </w:rPr>
      </w:pPr>
    </w:p>
    <w:p w14:paraId="721BA309" w14:textId="77777777" w:rsidR="0099167C" w:rsidRPr="00D57871" w:rsidRDefault="0099167C" w:rsidP="00D57871">
      <w:pPr>
        <w:spacing w:after="0" w:line="240" w:lineRule="auto"/>
        <w:ind w:left="4320" w:firstLine="720"/>
        <w:jc w:val="both"/>
        <w:rPr>
          <w:rFonts w:asciiTheme="majorHAnsi" w:hAnsiTheme="majorHAnsi" w:cstheme="majorHAnsi"/>
          <w:b/>
        </w:rPr>
      </w:pPr>
    </w:p>
    <w:p w14:paraId="294A88FB" w14:textId="77777777" w:rsidR="00A876A6" w:rsidRPr="00D57871" w:rsidRDefault="00A876A6" w:rsidP="00D57871">
      <w:pPr>
        <w:spacing w:after="0" w:line="240" w:lineRule="auto"/>
        <w:rPr>
          <w:rFonts w:asciiTheme="majorHAnsi" w:hAnsiTheme="majorHAnsi" w:cstheme="majorHAnsi"/>
          <w:b/>
        </w:rPr>
      </w:pPr>
      <w:r w:rsidRPr="00D57871">
        <w:rPr>
          <w:rFonts w:asciiTheme="majorHAnsi" w:hAnsiTheme="majorHAnsi" w:cstheme="majorHAnsi"/>
          <w:b/>
        </w:rPr>
        <w:br w:type="page"/>
      </w:r>
    </w:p>
    <w:p w14:paraId="7D870201" w14:textId="77777777" w:rsidR="004C30EC" w:rsidRPr="00D57871" w:rsidRDefault="004C30EC" w:rsidP="00D57871">
      <w:pPr>
        <w:spacing w:after="0" w:line="240" w:lineRule="auto"/>
        <w:contextualSpacing/>
        <w:jc w:val="both"/>
        <w:rPr>
          <w:rFonts w:asciiTheme="majorHAnsi" w:hAnsiTheme="majorHAnsi" w:cstheme="majorHAnsi"/>
          <w:b/>
        </w:rPr>
      </w:pPr>
    </w:p>
    <w:p w14:paraId="05C33E42" w14:textId="27756A24" w:rsidR="004C30EC" w:rsidRPr="00D57871" w:rsidRDefault="00A50F59" w:rsidP="00D57871">
      <w:pPr>
        <w:numPr>
          <w:ilvl w:val="0"/>
          <w:numId w:val="9"/>
        </w:numPr>
        <w:spacing w:after="0" w:line="240" w:lineRule="auto"/>
        <w:contextualSpacing/>
        <w:jc w:val="both"/>
        <w:rPr>
          <w:rFonts w:asciiTheme="majorHAnsi" w:hAnsiTheme="majorHAnsi" w:cstheme="majorHAnsi"/>
          <w:b/>
        </w:rPr>
      </w:pPr>
      <w:r w:rsidRPr="00D57871">
        <w:rPr>
          <w:rFonts w:asciiTheme="majorHAnsi" w:hAnsiTheme="majorHAnsi" w:cstheme="majorHAnsi"/>
          <w:b/>
        </w:rPr>
        <w:t>Východiská koncepcie</w:t>
      </w:r>
    </w:p>
    <w:p w14:paraId="1DF5E545" w14:textId="77777777" w:rsidR="006D7010" w:rsidRPr="00D57871" w:rsidRDefault="006D7010" w:rsidP="00D57871">
      <w:pPr>
        <w:spacing w:after="0" w:line="240" w:lineRule="auto"/>
        <w:contextualSpacing/>
        <w:jc w:val="both"/>
        <w:rPr>
          <w:rFonts w:asciiTheme="majorHAnsi" w:hAnsiTheme="majorHAnsi" w:cstheme="majorHAnsi"/>
          <w:b/>
        </w:rPr>
      </w:pPr>
      <w:bookmarkStart w:id="0" w:name="_GoBack"/>
      <w:bookmarkEnd w:id="0"/>
    </w:p>
    <w:p w14:paraId="3579A525" w14:textId="1B68C90E" w:rsidR="006D7010" w:rsidRPr="00D57871" w:rsidRDefault="006D7010" w:rsidP="00D57871">
      <w:pPr>
        <w:spacing w:after="0" w:line="240" w:lineRule="auto"/>
        <w:contextualSpacing/>
        <w:jc w:val="both"/>
        <w:rPr>
          <w:rFonts w:asciiTheme="majorHAnsi" w:hAnsiTheme="majorHAnsi" w:cstheme="majorHAnsi"/>
          <w:b/>
          <w:i/>
        </w:rPr>
      </w:pPr>
      <w:r w:rsidRPr="00D57871">
        <w:rPr>
          <w:rFonts w:asciiTheme="majorHAnsi" w:hAnsiTheme="majorHAnsi" w:cstheme="majorHAnsi"/>
          <w:b/>
          <w:i/>
        </w:rPr>
        <w:t xml:space="preserve">Výskum a prax </w:t>
      </w:r>
    </w:p>
    <w:p w14:paraId="16C15CA7" w14:textId="77777777" w:rsidR="006D7010" w:rsidRPr="00D57871" w:rsidRDefault="006D7010" w:rsidP="00D57871">
      <w:pPr>
        <w:spacing w:after="0" w:line="240" w:lineRule="auto"/>
        <w:contextualSpacing/>
        <w:jc w:val="both"/>
        <w:rPr>
          <w:rFonts w:asciiTheme="majorHAnsi" w:hAnsiTheme="majorHAnsi" w:cstheme="majorHAnsi"/>
        </w:rPr>
      </w:pPr>
      <w:r w:rsidRPr="00D57871">
        <w:rPr>
          <w:rFonts w:asciiTheme="majorHAnsi" w:hAnsiTheme="majorHAnsi" w:cstheme="majorHAnsi"/>
        </w:rPr>
        <w:t>Dobrovoľníctvo má množstvo prínosov. V preambule Všeobecnej deklarácie o dobrovoľníctve, ktorú prijala Medzinárodná asociácia pre dobrovoľnícke úsilie na 11. svetovej konferencii v Paríži v roku 1990, je uvedené, že „dobrovoľníci považujú svoje pôsobenie za nástroj, ktorý prispieva k spoločenskému, ekonomickému a environmentálnemu rozvoju“. Zároveň deklarácia hovorí o tom, že dobrovoľníctvo „zvyšuje ľudský potenciál a kvalitu každodenného života, posilňuje ľudskú solidaritu, poskytuje odpovede na dôležité výzvy našej súčasnosti a snaží sa prispievať k vytváraniu lepšieho a pokojnejšieho sveta“ a „prispieva k životaschopnosti ekonomického života a aj k tvorbe pracovných miest a nových profesií“.</w:t>
      </w:r>
    </w:p>
    <w:p w14:paraId="130C2ED7" w14:textId="77777777" w:rsidR="006D7010" w:rsidRPr="00D57871" w:rsidRDefault="006D7010" w:rsidP="00D57871">
      <w:pPr>
        <w:autoSpaceDE w:val="0"/>
        <w:autoSpaceDN w:val="0"/>
        <w:adjustRightInd w:val="0"/>
        <w:spacing w:after="0" w:line="240" w:lineRule="auto"/>
        <w:jc w:val="both"/>
        <w:rPr>
          <w:rFonts w:asciiTheme="majorHAnsi" w:hAnsiTheme="majorHAnsi" w:cstheme="majorHAnsi"/>
        </w:rPr>
      </w:pPr>
    </w:p>
    <w:p w14:paraId="556D9C1C" w14:textId="77777777" w:rsidR="006D7010" w:rsidRPr="00D57871" w:rsidRDefault="006D7010" w:rsidP="00D57871">
      <w:pPr>
        <w:autoSpaceDE w:val="0"/>
        <w:autoSpaceDN w:val="0"/>
        <w:adjustRightInd w:val="0"/>
        <w:spacing w:after="0" w:line="240" w:lineRule="auto"/>
        <w:jc w:val="both"/>
        <w:rPr>
          <w:rFonts w:asciiTheme="majorHAnsi" w:hAnsiTheme="majorHAnsi" w:cstheme="majorHAnsi"/>
        </w:rPr>
      </w:pPr>
      <w:r w:rsidRPr="00D57871">
        <w:rPr>
          <w:rFonts w:asciiTheme="majorHAnsi" w:hAnsiTheme="majorHAnsi" w:cstheme="majorHAnsi"/>
        </w:rPr>
        <w:t xml:space="preserve">Ostatný výskum o dobrovoľníctve mládeže realizovaný v roku 2017 ako súčasť projektu tvorby koncepcie výchovy a vzdelávania detí a mládeže k dobrovoľníctvu uvádza, že do formálneho dobrovoľníctva v posledných 12 mesiacoch sa zapojilo 50 percent mladých ľudí vo veku do 15 do 30 rokov.  Dobrovoľníctvo je jednou z foriem neformálneho vzdelávania. Má priamy vplyv na formovanie detí a mladých ľudí a ich hodnôt, na zvyšovanie ich záujmu o prostredie a spoločnosť, v ktorej žijú. Dobrovoľníctvo tiež podporuje aktívne občianstvo. Je cenným doplnkom pôsobenia školy a rodiny, je prostriedkom osobného rozvoja dieťaťa a mladého človeka a ich sociálnej participácie. Deťom a mladým ľuďom poskytuje priestor na sebarealizáciu a možnosť objaviť vlastný potenciál prostredníctvom konkrétnych nápadov a projektov, spojených s užitočnou spätnou väzbou a hodnotením ich aktivít. Dobrovoľníctvo je zážitková forma hľadania a objavenia samého seba, toho, čo ich naozaj baví a napĺňa, čomu sa chcú venovať. Je nástrojom na získavanie a rozvíjanie si zručností, čím prispieva k zvyšovaniu zamestnateľnosti mladých ľudí a k rozvíjaniu ich konkurencieschopnosti. Deti a mladí ľudia sa počas dobrovoľníctva učia novým zručnostiam, rozvíjajú si svoje talenty, prípadne v sebe objavujú svoje schopnosti , o ktorých doteraz nevedeli. Zároveň napĺňa aktuálne potreby spoločnosti a prináša prospech všetkým zapojeným stranám. </w:t>
      </w:r>
    </w:p>
    <w:p w14:paraId="690ACC3D" w14:textId="77777777" w:rsidR="006D7010" w:rsidRPr="00D57871" w:rsidRDefault="006D7010" w:rsidP="00D57871">
      <w:pPr>
        <w:spacing w:after="0" w:line="240" w:lineRule="auto"/>
        <w:rPr>
          <w:rFonts w:asciiTheme="majorHAnsi" w:hAnsiTheme="majorHAnsi" w:cstheme="majorHAnsi"/>
        </w:rPr>
      </w:pPr>
    </w:p>
    <w:p w14:paraId="5E4A39D8" w14:textId="6CB7AE7F" w:rsidR="006D7010" w:rsidRPr="00D57871" w:rsidRDefault="006D7010"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Viaceré organizácie na Slovensku začali organizovať nábory dobrovoľníkov a dobrovoľníčok na školách a pre takto získaných ľudí organizujú vlastné dobrovoľnícke programy. Takejto spolupráci sú školy zväčša naklonené, ale dobrovoľnícka činnosť je aj v tomto prípade vnímaná skôr ako mimoškolská aktivita a súčasť neformálneho vzdelávania. Na základných, stredných a vysokých školách sa tiež  stretávame s aktívnymi pedagógmi a pedagogičkami, ktorí/ktoré detí a mladých ľudí k zapájaniu sa do dobrovoľníckych aktivít a aj organizujú túto činnosť, t.j. aktívne vyhľadávajú príležitosti či plánujú ich spolu so žiakmi a žiačkami a študentmi a študentkami. Dobrovoľníctvo v prostredí škôl podporujú tiež viaceré mimovládne organizácie v rámci svojich programov, napríklad: Inštitút pre aktívne občianstvo, Nadácia Greenfoundation, niektoré regionálne dobrovoľnícke centrá či program Medzinárodnej ceny vojvodu z Edinburgu, z vysokých škôl sa rozvoju dobrovoľníctva s úzkym prepojením na vzdelávanie venuje Univerzita Mateja Bela v Banskej Bystrici (viac o príkladoch dobrovoľníctva v prostredí škôl sa môžete dočítať v publikácii </w:t>
      </w:r>
      <w:r w:rsidRPr="00D57871">
        <w:rPr>
          <w:rFonts w:asciiTheme="majorHAnsi" w:hAnsiTheme="majorHAnsi" w:cstheme="majorHAnsi"/>
        </w:rPr>
        <w:t>Dobrovoľníctvo mládeže na Slovensku (2018)</w:t>
      </w:r>
      <w:r w:rsidRPr="00D57871">
        <w:rPr>
          <w:rFonts w:asciiTheme="majorHAnsi" w:hAnsiTheme="majorHAnsi" w:cstheme="majorHAnsi"/>
        </w:rPr>
        <w:t xml:space="preserve">, ktorá vznikla ako súčasť projektu tvorby koncepcie).  V školách sa však často stáva, že dobrý úmysel  byť aktívnou zaangažovanou školou, alebo byť „in“ vedie k tomu, že žiaci sú k dobrovoľníctvu vedení bez ich slobodného rozhodnutia, čo má za následok vytváranie negatívneho postoja zo strany žiakov. Prepojenie dobrovoľníckych skúseností s procesom výchovy a vzdelávania  a ich reflexia je však skôr svetlou výnimkou a mnohé dobrovoľníctve aktivity žiakov a žiačok a študentov a študentiek tak zostávajú „len“ zážitkom bez explicitne uvedených výchovno-vzdelávacích cieľov. Výsledky výskumu dobrovoľníctva mládeže v roku 2017 poukázali tiež na to, že pre mladých ľudí vo veku od 15 do 30 rokov, ktorí sa do dobrovoľníctva zapojili,  boli učitelia a učiteľky zdrojom informácie o možnosti dobrovoľníctva len v 16 percentách prípadov. Na druhej strane viac ako 60 percent respondentov </w:t>
      </w:r>
      <w:r w:rsidRPr="00D57871">
        <w:rPr>
          <w:rFonts w:asciiTheme="majorHAnsi" w:hAnsiTheme="majorHAnsi" w:cstheme="majorHAnsi"/>
        </w:rPr>
        <w:lastRenderedPageBreak/>
        <w:t xml:space="preserve">a respondentiek výskumu si myslí, že škola by mala k dobrovoľníctvu aktívne mladých ľudí motivovať a zapájať ich do dobrovoľníckych aktivít. </w:t>
      </w:r>
    </w:p>
    <w:p w14:paraId="6099ECB5" w14:textId="77777777" w:rsidR="006D7010" w:rsidRPr="00D57871" w:rsidRDefault="006D7010" w:rsidP="00D57871">
      <w:pPr>
        <w:autoSpaceDE w:val="0"/>
        <w:autoSpaceDN w:val="0"/>
        <w:adjustRightInd w:val="0"/>
        <w:spacing w:after="0" w:line="240" w:lineRule="auto"/>
        <w:jc w:val="both"/>
        <w:rPr>
          <w:rFonts w:asciiTheme="majorHAnsi" w:hAnsiTheme="majorHAnsi" w:cstheme="majorHAnsi"/>
        </w:rPr>
      </w:pPr>
    </w:p>
    <w:p w14:paraId="61D1D3AE" w14:textId="2B8B532A" w:rsidR="00600DE6" w:rsidRPr="00D57871" w:rsidRDefault="00600DE6" w:rsidP="00D57871">
      <w:pPr>
        <w:spacing w:after="0" w:line="240" w:lineRule="auto"/>
        <w:contextualSpacing/>
        <w:jc w:val="both"/>
        <w:rPr>
          <w:rFonts w:asciiTheme="majorHAnsi" w:hAnsiTheme="majorHAnsi" w:cstheme="majorHAnsi"/>
          <w:b/>
        </w:rPr>
      </w:pPr>
    </w:p>
    <w:p w14:paraId="38181D93" w14:textId="67292484" w:rsidR="006D7010" w:rsidRPr="00D57871" w:rsidRDefault="006D7010" w:rsidP="00D57871">
      <w:pPr>
        <w:spacing w:after="0" w:line="240" w:lineRule="auto"/>
        <w:jc w:val="both"/>
        <w:rPr>
          <w:rFonts w:asciiTheme="majorHAnsi" w:hAnsiTheme="majorHAnsi" w:cstheme="majorHAnsi"/>
          <w:b/>
          <w:i/>
        </w:rPr>
      </w:pPr>
      <w:r w:rsidRPr="00D57871">
        <w:rPr>
          <w:rFonts w:asciiTheme="majorHAnsi" w:hAnsiTheme="majorHAnsi" w:cstheme="majorHAnsi"/>
          <w:b/>
          <w:i/>
        </w:rPr>
        <w:t>Dobrovoľníctvo ako súčasť  formálneho vzdelávania</w:t>
      </w:r>
    </w:p>
    <w:p w14:paraId="49B2AB94" w14:textId="1B19776C" w:rsidR="009D1BF5" w:rsidRPr="00D57871" w:rsidRDefault="00D57871" w:rsidP="00D57871">
      <w:pPr>
        <w:spacing w:after="0" w:line="240" w:lineRule="auto"/>
        <w:jc w:val="both"/>
        <w:rPr>
          <w:rFonts w:asciiTheme="majorHAnsi" w:hAnsiTheme="majorHAnsi" w:cstheme="majorHAnsi"/>
        </w:rPr>
      </w:pPr>
      <w:r w:rsidRPr="00D57871">
        <w:rPr>
          <w:rFonts w:asciiTheme="majorHAnsi" w:hAnsiTheme="majorHAnsi" w:cstheme="majorHAnsi"/>
        </w:rPr>
        <w:t>Filozofia</w:t>
      </w:r>
      <w:r w:rsidR="006D7010" w:rsidRPr="00D57871">
        <w:rPr>
          <w:rFonts w:asciiTheme="majorHAnsi" w:hAnsiTheme="majorHAnsi" w:cstheme="majorHAnsi"/>
        </w:rPr>
        <w:t xml:space="preserve"> </w:t>
      </w:r>
      <w:r w:rsidR="009D1BF5" w:rsidRPr="00D57871">
        <w:rPr>
          <w:rFonts w:asciiTheme="majorHAnsi" w:hAnsiTheme="majorHAnsi" w:cstheme="majorHAnsi"/>
        </w:rPr>
        <w:t>dobrovoľníctva je obsiahnutá aj v štátnych vzdelávacích programoch – vo všeobecnej rovine v cieľoch vzdelávania, profile absolventa a bezprostredne je formulovaná v rámci obsahových a výkonových štandardov vyučovacích predmetov a prierezových tém. Priestor pre uplatnenie výchovy a vzdelávania k dobrovoľníctvu poskytuje tiež výchova mimo vyučovania realizovaná v školských zariadeniach. (Podro</w:t>
      </w:r>
      <w:r w:rsidR="006D7010" w:rsidRPr="00D57871">
        <w:rPr>
          <w:rFonts w:asciiTheme="majorHAnsi" w:hAnsiTheme="majorHAnsi" w:cstheme="majorHAnsi"/>
        </w:rPr>
        <w:t>bná analýza je k dispozícii v Prílohe B)</w:t>
      </w:r>
    </w:p>
    <w:p w14:paraId="666D1FC9" w14:textId="77777777" w:rsidR="009D1BF5" w:rsidRPr="00D57871" w:rsidRDefault="009D1BF5" w:rsidP="00D57871">
      <w:pPr>
        <w:spacing w:after="0" w:line="240" w:lineRule="auto"/>
        <w:jc w:val="both"/>
        <w:rPr>
          <w:rFonts w:asciiTheme="majorHAnsi" w:hAnsiTheme="majorHAnsi" w:cstheme="majorHAnsi"/>
        </w:rPr>
      </w:pPr>
    </w:p>
    <w:p w14:paraId="036945C1" w14:textId="77777777" w:rsidR="009D1BF5" w:rsidRPr="00D57871" w:rsidRDefault="009D1BF5"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Osobitú úlohu v procese výchovy a vzdelávania mladých ľudí k dobrovoľníctvu zohrávajú vysoké školy. Napriek tomu, že ide o autonómne a samosprávne subjekty, považujeme za dôležité zahrnúť ich do koncepcie nakoľko táto úloha je súčasťou tzv. tretieho poslania univerzít, ktoré by malo byť popri vzdelávaní a vede kľúčovou rolou vysokých škôl na Slovensku tak ako je tomu vo svete.   </w:t>
      </w:r>
    </w:p>
    <w:p w14:paraId="78A5A785" w14:textId="4CC8F2D6" w:rsidR="009D1BF5" w:rsidRPr="00D57871" w:rsidRDefault="009D1BF5" w:rsidP="00D57871">
      <w:pPr>
        <w:spacing w:after="0" w:line="240" w:lineRule="auto"/>
        <w:contextualSpacing/>
        <w:jc w:val="both"/>
        <w:rPr>
          <w:rFonts w:asciiTheme="majorHAnsi" w:hAnsiTheme="majorHAnsi" w:cstheme="majorHAnsi"/>
          <w:b/>
        </w:rPr>
      </w:pPr>
    </w:p>
    <w:p w14:paraId="68FA68AD" w14:textId="77777777" w:rsidR="006D7010" w:rsidRPr="00D57871" w:rsidRDefault="006D7010"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Dobrovoľníctvo je jednou z ciest neformálneho vzdelávania a informálneho učenia sa,  ktoré sa síce odohráva primárne mimo školského prostredia, ale je nevyhnutné prepojiť ho so systémom formálneho vzdelávania a to na všetkých stupňoch škôl od materských a základných škôl cez stredné až po vysoké. Skúsenosti dobrovoľníckych organizácií poukazujú na to, že deti v predškolskom veku, ktoré sú vedené k aktivitám v prospech svojej komunity, či v prospech iných, sú ako žiaci a žiačky základných škôl pripravení/pripravené na ďalší rozmer aktívnosti a to iniciatívnosť. Viaceré výskumy realizované v zahraničí dokazujú, že ak deti a mladí ľudia zažili dobrovoľnícku skúsenosť počas štúdia na základnej či strednej škole, zapájajú sa vo vyššej miere do dobrovoľníckych aktivít aj v neskoršom veku. </w:t>
      </w:r>
    </w:p>
    <w:p w14:paraId="698E961A" w14:textId="77777777" w:rsidR="006D7010" w:rsidRPr="00D57871" w:rsidRDefault="006D7010" w:rsidP="00D57871">
      <w:pPr>
        <w:spacing w:after="0" w:line="240" w:lineRule="auto"/>
        <w:jc w:val="both"/>
        <w:rPr>
          <w:rFonts w:asciiTheme="majorHAnsi" w:hAnsiTheme="majorHAnsi" w:cstheme="majorHAnsi"/>
        </w:rPr>
      </w:pPr>
    </w:p>
    <w:p w14:paraId="1E215ACF" w14:textId="77777777" w:rsidR="006D7010" w:rsidRPr="00D57871" w:rsidRDefault="006D7010"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Na spojenie dobrovoľníctva a formálneho vzdelávania kladie dôraz aj Uznesenie Európskeho parlamentu z 22. apríla 2008 o prínose dobrovoľníckej práce pre hospodársku a sociálnu súdržnosť, ktorým Európsky parlament „vyzýva Komisiu, členského štáty a regionálne a miestne orgány, aby propagovali dobrovoľníctvo prostredníctvom vzdelávania na všetkých stupňoch, a to tým, že vytvoria príležitosti na dobrovoľnícku činnosť na rannom stupni vzdelávacieho systému tak, aby sa vnímala ako bežný prínos k životu komunity, aby naďalej podporovali tieto aktivity aj v prípade starších študentov, aby napomáhali učeniu sa službou iným (tzv. service learning), aby vyzývali na vytváranie väzieb medzi dobrovoľníckym sektorom a sektorom vzdelávania na všetkých úrovniach, aby propagovali dobrovoľnícku činnosť a aby uznávali učenie v rámci dobrovoľníckej činnosti ako súčasť celoživotného vzdelávania“. </w:t>
      </w:r>
    </w:p>
    <w:p w14:paraId="00A5783E" w14:textId="77777777" w:rsidR="006D7010" w:rsidRPr="00D57871" w:rsidRDefault="006D7010" w:rsidP="00D57871">
      <w:pPr>
        <w:spacing w:after="0" w:line="240" w:lineRule="auto"/>
        <w:jc w:val="both"/>
        <w:rPr>
          <w:rFonts w:asciiTheme="majorHAnsi" w:hAnsiTheme="majorHAnsi" w:cstheme="majorHAnsi"/>
        </w:rPr>
      </w:pPr>
    </w:p>
    <w:p w14:paraId="6702891C" w14:textId="77777777" w:rsidR="006D7010" w:rsidRPr="00D57871" w:rsidRDefault="006D7010"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Zákon č. 248/2008 Z.z. o výchove a vzdelávaní (školský zákon) uvádza viacero cieľov formálneho vzdelávania, ktorých dosiahnutie je možné podporiť aj prostredníctvom rozvoja dobrovoľníctva mladých ľudí. Zo všetkých vyberáme len niektoré: </w:t>
      </w:r>
    </w:p>
    <w:p w14:paraId="6752E5EA" w14:textId="77777777" w:rsidR="006D7010" w:rsidRPr="00D57871" w:rsidRDefault="006D7010" w:rsidP="00D57871">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ajorHAnsi" w:hAnsiTheme="majorHAnsi" w:cstheme="majorHAnsi"/>
        </w:rPr>
      </w:pPr>
      <w:r w:rsidRPr="00D57871">
        <w:rPr>
          <w:rFonts w:asciiTheme="majorHAnsi" w:hAnsiTheme="majorHAnsi" w:cstheme="majorHAnsi"/>
        </w:rPr>
        <w:t>získať sociálne a občianske kompetencie;</w:t>
      </w:r>
    </w:p>
    <w:p w14:paraId="724B3924" w14:textId="77777777" w:rsidR="006D7010" w:rsidRPr="00D57871" w:rsidRDefault="006D7010" w:rsidP="00D57871">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ajorHAnsi" w:hAnsiTheme="majorHAnsi" w:cstheme="majorHAnsi"/>
        </w:rPr>
      </w:pPr>
      <w:r w:rsidRPr="00D57871">
        <w:rPr>
          <w:rFonts w:asciiTheme="majorHAnsi" w:hAnsiTheme="majorHAnsi" w:cstheme="majorHAnsi"/>
        </w:rPr>
        <w:t>naučiť sa správne identifikovať a analyzovať problémy a navrhovať ich riešenia a vedieť ich riešiť;</w:t>
      </w:r>
    </w:p>
    <w:p w14:paraId="4ADC12F0" w14:textId="77777777" w:rsidR="006D7010" w:rsidRPr="00D57871" w:rsidRDefault="006D7010" w:rsidP="00D57871">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ajorHAnsi" w:hAnsiTheme="majorHAnsi" w:cstheme="majorHAnsi"/>
        </w:rPr>
      </w:pPr>
      <w:r w:rsidRPr="00D57871">
        <w:rPr>
          <w:rFonts w:asciiTheme="majorHAnsi" w:hAnsiTheme="majorHAnsi" w:cstheme="majorHAnsi"/>
        </w:rPr>
        <w:t>získať a posilňovať úctu k ľudským právam a základným slobodám a zásadám ustanoveným v Dohovore o ochrane ľudských práv a základných slobôd;</w:t>
      </w:r>
    </w:p>
    <w:p w14:paraId="77CF5A93" w14:textId="77777777" w:rsidR="006D7010" w:rsidRPr="00D57871" w:rsidRDefault="006D7010" w:rsidP="00D57871">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ajorHAnsi" w:hAnsiTheme="majorHAnsi" w:cstheme="majorHAnsi"/>
        </w:rPr>
      </w:pPr>
      <w:r w:rsidRPr="00D57871">
        <w:rPr>
          <w:rFonts w:asciiTheme="majorHAnsi" w:hAnsiTheme="majorHAnsi" w:cstheme="majorHAnsi"/>
        </w:rPr>
        <w:t>pripraviť sa na zodpovedný život v slobodnej spoločnosti, v duchu porozumenia a znášanlivosti, rovnosti muža a ženy, priateľstva medzi národmi, národnostnými a etnickými skupinami a náboženskej tolerancie;</w:t>
      </w:r>
    </w:p>
    <w:p w14:paraId="68D2ADFD" w14:textId="77777777" w:rsidR="006D7010" w:rsidRPr="00D57871" w:rsidRDefault="006D7010" w:rsidP="00D57871">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ajorHAnsi" w:hAnsiTheme="majorHAnsi" w:cstheme="majorHAnsi"/>
        </w:rPr>
      </w:pPr>
      <w:r w:rsidRPr="00D57871">
        <w:rPr>
          <w:rFonts w:asciiTheme="majorHAnsi" w:hAnsiTheme="majorHAnsi" w:cstheme="majorHAnsi"/>
        </w:rPr>
        <w:t>naučiť sa rozvíjať a kultivovať svoju osobnosť a celoživotne sa vzdelávať, pracovať v skupine a preberať na seba zodpovednosť,</w:t>
      </w:r>
    </w:p>
    <w:p w14:paraId="7569B506" w14:textId="77777777" w:rsidR="006D7010" w:rsidRPr="00D57871" w:rsidRDefault="006D7010" w:rsidP="00D57871">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ajorHAnsi" w:hAnsiTheme="majorHAnsi" w:cstheme="majorHAnsi"/>
        </w:rPr>
      </w:pPr>
      <w:r w:rsidRPr="00D57871">
        <w:rPr>
          <w:rFonts w:asciiTheme="majorHAnsi" w:hAnsiTheme="majorHAnsi" w:cstheme="majorHAnsi"/>
        </w:rPr>
        <w:t xml:space="preserve">naučiť sa rešpektovať všeľudské etické hodnoty. </w:t>
      </w:r>
    </w:p>
    <w:p w14:paraId="5418D535" w14:textId="77777777" w:rsidR="006D7010" w:rsidRPr="00D57871" w:rsidRDefault="006D7010" w:rsidP="00D57871">
      <w:pPr>
        <w:spacing w:after="0" w:line="240" w:lineRule="auto"/>
        <w:contextualSpacing/>
        <w:jc w:val="both"/>
        <w:rPr>
          <w:rFonts w:asciiTheme="majorHAnsi" w:hAnsiTheme="majorHAnsi" w:cstheme="majorHAnsi"/>
          <w:b/>
        </w:rPr>
      </w:pPr>
    </w:p>
    <w:p w14:paraId="32599BB0" w14:textId="273EB92D" w:rsidR="006D7010" w:rsidRPr="00D57871" w:rsidRDefault="006D7010" w:rsidP="00D57871">
      <w:pPr>
        <w:spacing w:after="0" w:line="240" w:lineRule="auto"/>
        <w:contextualSpacing/>
        <w:jc w:val="both"/>
        <w:rPr>
          <w:rFonts w:asciiTheme="majorHAnsi" w:hAnsiTheme="majorHAnsi" w:cstheme="majorHAnsi"/>
          <w:b/>
          <w:i/>
        </w:rPr>
      </w:pPr>
      <w:r w:rsidRPr="00D57871">
        <w:rPr>
          <w:rFonts w:asciiTheme="majorHAnsi" w:hAnsiTheme="majorHAnsi" w:cstheme="majorHAnsi"/>
          <w:b/>
          <w:i/>
        </w:rPr>
        <w:lastRenderedPageBreak/>
        <w:t>Strategické a koncepčné dokumenty</w:t>
      </w:r>
    </w:p>
    <w:p w14:paraId="2983CA01" w14:textId="77777777" w:rsidR="0077085B" w:rsidRPr="00D57871" w:rsidRDefault="00600DE6" w:rsidP="00D57871">
      <w:pPr>
        <w:autoSpaceDE w:val="0"/>
        <w:autoSpaceDN w:val="0"/>
        <w:adjustRightInd w:val="0"/>
        <w:spacing w:after="0" w:line="240" w:lineRule="auto"/>
        <w:jc w:val="both"/>
        <w:rPr>
          <w:rFonts w:asciiTheme="majorHAnsi" w:hAnsiTheme="majorHAnsi" w:cstheme="majorHAnsi"/>
        </w:rPr>
      </w:pPr>
      <w:r w:rsidRPr="00D57871">
        <w:rPr>
          <w:rFonts w:asciiTheme="majorHAnsi" w:hAnsiTheme="majorHAnsi" w:cstheme="majorHAnsi"/>
        </w:rPr>
        <w:t xml:space="preserve">Stratégia Európskej únie pre mládež – investovanie a posilnenie postavenia mládeže 2010 – 2018 uvádza: „... ukazovať spoločenskú solidaritu prostredníctvom dobrovoľníctva je pre mladých ľudí dôležité a je prostriedkom osobného rozvoja, vzdelávacej mobility, konkurencieschopnosti, sociálnej súdržnosti a občianstva. Dobrovoľníctvo mládeže tiež silne prispieva k medzigeneračnej solidarite.“ Cieľom v tejto oblasti je podporovať dobrovoľníctvo mládeže tvorbou širších dobrovoľníckych príležitostí pre mladých ľudí, uľahčovať dobrovoľníctvo odstraňovaním prekážok, zvyšovať povedomie o hodnote dobrovoľníctva, uznávať dobrovoľníctvo ako dôležitú formu neformálneho vzdelávania a posilňovať cezhraničnú mobilitu mladých dobrovoľníkov a dobrovoľníčok. </w:t>
      </w:r>
    </w:p>
    <w:p w14:paraId="3FE95E02" w14:textId="77777777" w:rsidR="0077085B" w:rsidRPr="00D57871" w:rsidRDefault="0077085B" w:rsidP="00D57871">
      <w:pPr>
        <w:autoSpaceDE w:val="0"/>
        <w:autoSpaceDN w:val="0"/>
        <w:adjustRightInd w:val="0"/>
        <w:spacing w:after="0" w:line="240" w:lineRule="auto"/>
        <w:jc w:val="both"/>
        <w:rPr>
          <w:rFonts w:asciiTheme="majorHAnsi" w:hAnsiTheme="majorHAnsi" w:cstheme="majorHAnsi"/>
        </w:rPr>
      </w:pPr>
    </w:p>
    <w:p w14:paraId="76C83DCD" w14:textId="7B142277" w:rsidR="00600DE6" w:rsidRPr="00D57871" w:rsidRDefault="00600DE6" w:rsidP="00D57871">
      <w:pPr>
        <w:autoSpaceDE w:val="0"/>
        <w:autoSpaceDN w:val="0"/>
        <w:adjustRightInd w:val="0"/>
        <w:spacing w:after="0" w:line="240" w:lineRule="auto"/>
        <w:jc w:val="both"/>
        <w:rPr>
          <w:rFonts w:asciiTheme="majorHAnsi" w:hAnsiTheme="majorHAnsi" w:cstheme="majorHAnsi"/>
        </w:rPr>
      </w:pPr>
      <w:r w:rsidRPr="00D57871">
        <w:rPr>
          <w:rFonts w:asciiTheme="majorHAnsi" w:hAnsiTheme="majorHAnsi" w:cstheme="majorHAnsi"/>
        </w:rPr>
        <w:t>Pozornosť dobrovoľníctvu venuje aj Stratégia Slovenskej republiky pre mládež na roky 2014 až 2020, ktorá v oblasti dobrovoľníctva za strategický cieľ považuje „zapojiť čo najviac mladých ľudí z rozličných skupín do dobrovoľníctva prostredníctvom vytvárania rôznorodých dobrovoľníckych príležitostí reagujúcich na aktuálne potreby mladých ľudí a trendy v dobrovoľníctve a zabezpečiť udržateľnosť mladých ľudí v dobrovoľníctve“.</w:t>
      </w:r>
      <w:r w:rsidR="00D25FAF" w:rsidRPr="00D57871">
        <w:rPr>
          <w:rFonts w:asciiTheme="majorHAnsi" w:hAnsiTheme="majorHAnsi" w:cstheme="majorHAnsi"/>
        </w:rPr>
        <w:t xml:space="preserve"> Jedným z opatrení </w:t>
      </w:r>
      <w:r w:rsidR="001270B7" w:rsidRPr="00D57871">
        <w:rPr>
          <w:rFonts w:asciiTheme="majorHAnsi" w:hAnsiTheme="majorHAnsi" w:cstheme="majorHAnsi"/>
        </w:rPr>
        <w:t xml:space="preserve">je prepojiť </w:t>
      </w:r>
      <w:r w:rsidR="006D7010" w:rsidRPr="00D57871">
        <w:rPr>
          <w:rFonts w:asciiTheme="majorHAnsi" w:hAnsiTheme="majorHAnsi" w:cstheme="majorHAnsi"/>
        </w:rPr>
        <w:t>dobrovoľníctvo s formálny vzdelávaním</w:t>
      </w:r>
      <w:r w:rsidR="001270B7" w:rsidRPr="00D57871">
        <w:rPr>
          <w:rFonts w:asciiTheme="majorHAnsi" w:hAnsiTheme="majorHAnsi" w:cstheme="majorHAnsi"/>
        </w:rPr>
        <w:t xml:space="preserve">. </w:t>
      </w:r>
    </w:p>
    <w:p w14:paraId="7AF7E1D2" w14:textId="77777777" w:rsidR="00F83A5F" w:rsidRPr="00D57871" w:rsidRDefault="00F83A5F" w:rsidP="00D57871">
      <w:pPr>
        <w:autoSpaceDE w:val="0"/>
        <w:autoSpaceDN w:val="0"/>
        <w:adjustRightInd w:val="0"/>
        <w:spacing w:after="0" w:line="240" w:lineRule="auto"/>
        <w:jc w:val="both"/>
        <w:rPr>
          <w:rFonts w:asciiTheme="majorHAnsi" w:hAnsiTheme="majorHAnsi" w:cstheme="majorHAnsi"/>
        </w:rPr>
      </w:pPr>
    </w:p>
    <w:p w14:paraId="129F3B57" w14:textId="77777777" w:rsidR="00F83A5F" w:rsidRPr="00D57871" w:rsidRDefault="00F83A5F" w:rsidP="00D57871">
      <w:pPr>
        <w:autoSpaceDE w:val="0"/>
        <w:autoSpaceDN w:val="0"/>
        <w:adjustRightInd w:val="0"/>
        <w:spacing w:after="0" w:line="240" w:lineRule="auto"/>
        <w:jc w:val="both"/>
        <w:rPr>
          <w:rFonts w:asciiTheme="majorHAnsi" w:hAnsiTheme="majorHAnsi" w:cstheme="majorHAnsi"/>
        </w:rPr>
      </w:pPr>
      <w:r w:rsidRPr="00D57871">
        <w:rPr>
          <w:rFonts w:asciiTheme="majorHAnsi" w:hAnsiTheme="majorHAnsi" w:cstheme="majorHAnsi"/>
        </w:rPr>
        <w:t>Program podpory dobrovoľníctva a dobrovoľníckych centier vypracovaný v nadväznosti na Uznesenie vlády Slovenskej republiky č. 68, bod C.15.  a schválený Radou vlády SR pre mimovládne neziskové organizácie Uznesením č. 22/2013 zdôrazňuje a zdôvodňuje význam dobrovoľníctva, naliehavosť jeho podpory a potrebu výchovy k dobrovoľníctvu v rámci celoživotného vzdelávania. V súlade s navrhovanými opatreniami programu bola</w:t>
      </w:r>
      <w:r w:rsidR="002A1985" w:rsidRPr="00D57871">
        <w:rPr>
          <w:rFonts w:asciiTheme="majorHAnsi" w:hAnsiTheme="majorHAnsi" w:cstheme="majorHAnsi"/>
        </w:rPr>
        <w:t xml:space="preserve"> do</w:t>
      </w:r>
      <w:r w:rsidRPr="00D57871">
        <w:rPr>
          <w:rFonts w:asciiTheme="majorHAnsi" w:hAnsiTheme="majorHAnsi" w:cstheme="majorHAnsi"/>
        </w:rPr>
        <w:t xml:space="preserve"> Akčného plánu </w:t>
      </w:r>
      <w:r w:rsidR="002A1985" w:rsidRPr="00D57871">
        <w:rPr>
          <w:rFonts w:asciiTheme="majorHAnsi" w:hAnsiTheme="majorHAnsi" w:cstheme="majorHAnsi"/>
        </w:rPr>
        <w:t>K</w:t>
      </w:r>
      <w:r w:rsidRPr="00D57871">
        <w:rPr>
          <w:rFonts w:asciiTheme="majorHAnsi" w:hAnsiTheme="majorHAnsi" w:cstheme="majorHAnsi"/>
        </w:rPr>
        <w:t xml:space="preserve">oncepcie rozvoja občianskej spoločnosti </w:t>
      </w:r>
      <w:r w:rsidR="002A1985" w:rsidRPr="00D57871">
        <w:rPr>
          <w:rFonts w:asciiTheme="majorHAnsi" w:hAnsiTheme="majorHAnsi" w:cstheme="majorHAnsi"/>
        </w:rPr>
        <w:t xml:space="preserve">na roky 2017 a 2018 zaradená úloha: pripraviť koncepciu výchovy a vzdelávania detí a mládeže k dobrovoľníctvu. </w:t>
      </w:r>
      <w:r w:rsidRPr="00D57871">
        <w:rPr>
          <w:rFonts w:asciiTheme="majorHAnsi" w:hAnsiTheme="majorHAnsi" w:cstheme="majorHAnsi"/>
        </w:rPr>
        <w:t xml:space="preserve">Na princípe dobrovoľníctva ako prierezovej témy a na princípe skúsenostného učenia spojeného s reflexiou zážitku, majú byť podľa </w:t>
      </w:r>
      <w:r w:rsidR="002A1985" w:rsidRPr="00D57871">
        <w:rPr>
          <w:rFonts w:asciiTheme="majorHAnsi" w:hAnsiTheme="majorHAnsi" w:cstheme="majorHAnsi"/>
        </w:rPr>
        <w:t xml:space="preserve"> vyššie uvedených dokumentov </w:t>
      </w:r>
      <w:r w:rsidRPr="00D57871">
        <w:rPr>
          <w:rFonts w:asciiTheme="majorHAnsi" w:hAnsiTheme="majorHAnsi" w:cstheme="majorHAnsi"/>
        </w:rPr>
        <w:t xml:space="preserve">deti a mladí ľudia pedagógmi vedení k aktívnej participácii, proaktívnemu prístupu k riešeniu problémov spoločnosti a pomoci cez dobrovoľnícke aktivity, inkluzívnemu správaniu a prosociálnym postojom a hodnotám. </w:t>
      </w:r>
    </w:p>
    <w:p w14:paraId="74FCF2E9" w14:textId="473AACD7" w:rsidR="00F86782" w:rsidRPr="00D57871" w:rsidRDefault="00F86782" w:rsidP="00D57871">
      <w:pPr>
        <w:spacing w:after="0" w:line="240" w:lineRule="auto"/>
        <w:jc w:val="both"/>
        <w:rPr>
          <w:rFonts w:asciiTheme="majorHAnsi" w:hAnsiTheme="majorHAnsi" w:cstheme="majorHAnsi"/>
          <w:b/>
          <w:color w:val="FF0000"/>
        </w:rPr>
      </w:pPr>
    </w:p>
    <w:p w14:paraId="26FFCF4E" w14:textId="77777777" w:rsidR="00F86782" w:rsidRPr="00D57871" w:rsidRDefault="00A50F59" w:rsidP="00D57871">
      <w:pPr>
        <w:numPr>
          <w:ilvl w:val="0"/>
          <w:numId w:val="9"/>
        </w:numPr>
        <w:spacing w:after="0" w:line="240" w:lineRule="auto"/>
        <w:contextualSpacing/>
        <w:jc w:val="both"/>
        <w:rPr>
          <w:rFonts w:asciiTheme="majorHAnsi" w:hAnsiTheme="majorHAnsi" w:cstheme="majorHAnsi"/>
          <w:b/>
        </w:rPr>
      </w:pPr>
      <w:r w:rsidRPr="00D57871">
        <w:rPr>
          <w:rFonts w:asciiTheme="majorHAnsi" w:hAnsiTheme="majorHAnsi" w:cstheme="majorHAnsi"/>
          <w:b/>
        </w:rPr>
        <w:t xml:space="preserve">Zámer koncepcie </w:t>
      </w:r>
    </w:p>
    <w:p w14:paraId="3EC0A426" w14:textId="77777777" w:rsidR="00F86782" w:rsidRPr="00D57871" w:rsidRDefault="00F86782" w:rsidP="00D57871">
      <w:pPr>
        <w:spacing w:after="0" w:line="240" w:lineRule="auto"/>
        <w:jc w:val="both"/>
        <w:rPr>
          <w:rFonts w:asciiTheme="majorHAnsi" w:hAnsiTheme="majorHAnsi" w:cstheme="majorHAnsi"/>
        </w:rPr>
      </w:pPr>
    </w:p>
    <w:p w14:paraId="7F662436" w14:textId="0D935495" w:rsidR="00F86782" w:rsidRPr="00D57871" w:rsidRDefault="00A50F59" w:rsidP="00D57871">
      <w:pPr>
        <w:spacing w:after="0" w:line="240" w:lineRule="auto"/>
        <w:jc w:val="both"/>
        <w:rPr>
          <w:rFonts w:asciiTheme="majorHAnsi" w:hAnsiTheme="majorHAnsi" w:cstheme="majorHAnsi"/>
        </w:rPr>
      </w:pPr>
      <w:r w:rsidRPr="00D57871">
        <w:rPr>
          <w:rFonts w:asciiTheme="majorHAnsi" w:hAnsiTheme="majorHAnsi" w:cstheme="majorHAnsi"/>
        </w:rPr>
        <w:t>Zámerom koncepcie je vy</w:t>
      </w:r>
      <w:r w:rsidR="00E4662D" w:rsidRPr="00D57871">
        <w:rPr>
          <w:rFonts w:asciiTheme="majorHAnsi" w:hAnsiTheme="majorHAnsi" w:cstheme="majorHAnsi"/>
        </w:rPr>
        <w:t xml:space="preserve">tvoriť predpoklady pre realizáciu </w:t>
      </w:r>
      <w:r w:rsidRPr="00D57871">
        <w:rPr>
          <w:rFonts w:asciiTheme="majorHAnsi" w:hAnsiTheme="majorHAnsi" w:cstheme="majorHAnsi"/>
        </w:rPr>
        <w:t>výchovy a vzdelávania k dobrovoľníctvu vo všetkých stupňoch vzdelávania v školách a školských výchovno-vzdelávacích zariadeniach</w:t>
      </w:r>
      <w:r w:rsidR="00E4662D" w:rsidRPr="00D57871">
        <w:rPr>
          <w:rFonts w:asciiTheme="majorHAnsi" w:hAnsiTheme="majorHAnsi" w:cstheme="majorHAnsi"/>
        </w:rPr>
        <w:t>,</w:t>
      </w:r>
      <w:r w:rsidRPr="00D57871">
        <w:rPr>
          <w:rFonts w:asciiTheme="majorHAnsi" w:hAnsiTheme="majorHAnsi" w:cstheme="majorHAnsi"/>
        </w:rPr>
        <w:t xml:space="preserve"> </w:t>
      </w:r>
      <w:r w:rsidR="00E4662D" w:rsidRPr="00D57871">
        <w:rPr>
          <w:rFonts w:asciiTheme="majorHAnsi" w:hAnsiTheme="majorHAnsi" w:cstheme="majorHAnsi"/>
        </w:rPr>
        <w:t xml:space="preserve">vymedziť ciele a princípy </w:t>
      </w:r>
      <w:r w:rsidR="000A7AE2" w:rsidRPr="00D57871">
        <w:rPr>
          <w:rFonts w:asciiTheme="majorHAnsi" w:hAnsiTheme="majorHAnsi" w:cstheme="majorHAnsi"/>
        </w:rPr>
        <w:t xml:space="preserve">výchovy a vzdelávania k dobrovoľníctvu </w:t>
      </w:r>
      <w:r w:rsidRPr="00D57871">
        <w:rPr>
          <w:rFonts w:asciiTheme="majorHAnsi" w:hAnsiTheme="majorHAnsi" w:cstheme="majorHAnsi"/>
        </w:rPr>
        <w:t>a stano</w:t>
      </w:r>
      <w:r w:rsidR="00E536F5" w:rsidRPr="00D57871">
        <w:rPr>
          <w:rFonts w:asciiTheme="majorHAnsi" w:hAnsiTheme="majorHAnsi" w:cstheme="majorHAnsi"/>
        </w:rPr>
        <w:t xml:space="preserve">viť opatrenia na ich realizáciu. </w:t>
      </w:r>
    </w:p>
    <w:p w14:paraId="0C8826BA" w14:textId="77777777" w:rsidR="00F86782" w:rsidRPr="00D57871" w:rsidRDefault="00F86782" w:rsidP="00D57871">
      <w:pPr>
        <w:spacing w:after="0" w:line="240" w:lineRule="auto"/>
        <w:jc w:val="both"/>
        <w:rPr>
          <w:rFonts w:asciiTheme="majorHAnsi" w:hAnsiTheme="majorHAnsi" w:cstheme="majorHAnsi"/>
        </w:rPr>
      </w:pPr>
    </w:p>
    <w:p w14:paraId="5E4271D4" w14:textId="7A16030E" w:rsidR="00F86782" w:rsidRPr="00D57871" w:rsidRDefault="00A50F59" w:rsidP="00D57871">
      <w:pPr>
        <w:spacing w:after="0" w:line="240" w:lineRule="auto"/>
        <w:jc w:val="both"/>
        <w:rPr>
          <w:rFonts w:asciiTheme="majorHAnsi" w:hAnsiTheme="majorHAnsi" w:cstheme="majorHAnsi"/>
        </w:rPr>
      </w:pPr>
      <w:r w:rsidRPr="00D57871">
        <w:rPr>
          <w:rFonts w:asciiTheme="majorHAnsi" w:hAnsiTheme="majorHAnsi" w:cstheme="majorHAnsi"/>
        </w:rPr>
        <w:t>Koncepcia  a jej zavedenie do praxe má prispieť k tomu, aby dobrovoľníctvo bolo prirodzenou súčasťou životného štýlu ľud</w:t>
      </w:r>
      <w:r w:rsidR="00E4662D" w:rsidRPr="00D57871">
        <w:rPr>
          <w:rFonts w:asciiTheme="majorHAnsi" w:hAnsiTheme="majorHAnsi" w:cstheme="majorHAnsi"/>
        </w:rPr>
        <w:t>í a života komunít na Slovensku</w:t>
      </w:r>
      <w:r w:rsidR="000A7AE2" w:rsidRPr="00D57871">
        <w:rPr>
          <w:rFonts w:asciiTheme="majorHAnsi" w:hAnsiTheme="majorHAnsi" w:cstheme="majorHAnsi"/>
        </w:rPr>
        <w:t>,</w:t>
      </w:r>
      <w:r w:rsidR="00995004" w:rsidRPr="00D57871">
        <w:rPr>
          <w:rFonts w:asciiTheme="majorHAnsi" w:hAnsiTheme="majorHAnsi" w:cstheme="majorHAnsi"/>
        </w:rPr>
        <w:t xml:space="preserve"> čím sa škola prepojí s reálnym životom. </w:t>
      </w:r>
    </w:p>
    <w:p w14:paraId="3615BE10" w14:textId="77777777" w:rsidR="00995004" w:rsidRPr="00D57871" w:rsidRDefault="00995004" w:rsidP="00D57871">
      <w:pPr>
        <w:spacing w:after="0" w:line="240" w:lineRule="auto"/>
        <w:jc w:val="both"/>
        <w:rPr>
          <w:rFonts w:asciiTheme="majorHAnsi" w:hAnsiTheme="majorHAnsi" w:cstheme="majorHAnsi"/>
        </w:rPr>
      </w:pPr>
    </w:p>
    <w:p w14:paraId="7B2942CD" w14:textId="77777777" w:rsidR="00F86782" w:rsidRPr="00D57871" w:rsidRDefault="00A50F59" w:rsidP="00D57871">
      <w:pPr>
        <w:numPr>
          <w:ilvl w:val="0"/>
          <w:numId w:val="9"/>
        </w:numPr>
        <w:spacing w:after="0" w:line="240" w:lineRule="auto"/>
        <w:contextualSpacing/>
        <w:jc w:val="both"/>
        <w:rPr>
          <w:rFonts w:asciiTheme="majorHAnsi" w:hAnsiTheme="majorHAnsi" w:cstheme="majorHAnsi"/>
          <w:b/>
        </w:rPr>
      </w:pPr>
      <w:r w:rsidRPr="00D57871">
        <w:rPr>
          <w:rFonts w:asciiTheme="majorHAnsi" w:hAnsiTheme="majorHAnsi" w:cstheme="majorHAnsi"/>
          <w:b/>
        </w:rPr>
        <w:t xml:space="preserve">Ciele výchovy a vzdelávania detí a mládeže k dobrovoľníctvu </w:t>
      </w:r>
    </w:p>
    <w:p w14:paraId="78F4AE40" w14:textId="77777777" w:rsidR="00F86782" w:rsidRPr="00D57871" w:rsidRDefault="00F86782" w:rsidP="00D57871">
      <w:pPr>
        <w:spacing w:after="0" w:line="240" w:lineRule="auto"/>
        <w:jc w:val="both"/>
        <w:rPr>
          <w:rFonts w:asciiTheme="majorHAnsi" w:hAnsiTheme="majorHAnsi" w:cstheme="majorHAnsi"/>
        </w:rPr>
      </w:pPr>
    </w:p>
    <w:p w14:paraId="5DCDD026" w14:textId="77777777" w:rsidR="00F86782" w:rsidRPr="00D57871" w:rsidRDefault="00A50F59"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Cieľom výchovy a vzdelávania k dobrovoľníctvu je prostredníctvom reálnej dobrovoľníckej skúsenosti rozvíjať vedomosti, zručnosti a postoje, ktoré deťom a mladým ľuďom umožnia aktívne sa zapojiť do dobrovoľníctva počas celého ich života.  </w:t>
      </w:r>
    </w:p>
    <w:p w14:paraId="3BB7283B" w14:textId="77777777" w:rsidR="00F86782" w:rsidRPr="00D57871" w:rsidRDefault="00F86782" w:rsidP="00D57871">
      <w:pPr>
        <w:spacing w:after="0" w:line="240" w:lineRule="auto"/>
        <w:jc w:val="both"/>
        <w:rPr>
          <w:rFonts w:asciiTheme="majorHAnsi" w:hAnsiTheme="majorHAnsi" w:cstheme="majorHAnsi"/>
        </w:rPr>
      </w:pPr>
    </w:p>
    <w:p w14:paraId="7C8F44E2" w14:textId="77777777" w:rsidR="00F86782" w:rsidRPr="00D57871" w:rsidRDefault="00A50F59"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Výchova a vzdelávanie detí a mládeže  k dobrovoľníctvu by mala napĺňať tieto čiastkové ciele: </w:t>
      </w:r>
    </w:p>
    <w:p w14:paraId="1F52900F" w14:textId="77777777" w:rsidR="00F86782" w:rsidRPr="00D57871" w:rsidRDefault="00A50F59" w:rsidP="00D57871">
      <w:pPr>
        <w:numPr>
          <w:ilvl w:val="0"/>
          <w:numId w:val="1"/>
        </w:numPr>
        <w:spacing w:after="0" w:line="240" w:lineRule="auto"/>
        <w:jc w:val="both"/>
        <w:rPr>
          <w:rFonts w:asciiTheme="majorHAnsi" w:hAnsiTheme="majorHAnsi" w:cstheme="majorHAnsi"/>
        </w:rPr>
      </w:pPr>
      <w:r w:rsidRPr="00D57871">
        <w:rPr>
          <w:rFonts w:asciiTheme="majorHAnsi" w:hAnsiTheme="majorHAnsi" w:cstheme="majorHAnsi"/>
        </w:rPr>
        <w:t>formovať vnímanie dobrovoľníctva ako aktivity vykonávanej na základe slobodného rozhodnutia, bezodplatne a v prospech iných ľudí a spoločnosti;</w:t>
      </w:r>
    </w:p>
    <w:p w14:paraId="3D6D4FF7" w14:textId="77777777" w:rsidR="00F86782" w:rsidRPr="00D57871" w:rsidRDefault="00A50F59" w:rsidP="00D57871">
      <w:pPr>
        <w:numPr>
          <w:ilvl w:val="0"/>
          <w:numId w:val="1"/>
        </w:numPr>
        <w:spacing w:after="0" w:line="240" w:lineRule="auto"/>
        <w:jc w:val="both"/>
        <w:rPr>
          <w:rFonts w:asciiTheme="majorHAnsi" w:hAnsiTheme="majorHAnsi" w:cstheme="majorHAnsi"/>
        </w:rPr>
      </w:pPr>
      <w:r w:rsidRPr="00D57871">
        <w:rPr>
          <w:rFonts w:asciiTheme="majorHAnsi" w:hAnsiTheme="majorHAnsi" w:cstheme="majorHAnsi"/>
        </w:rPr>
        <w:t>podporovať vnímanie prínosov dobrovoľníctva a jeho hodnôt pre spoločnosť a pre dobrovoľníkov a dobrovoľníčky;</w:t>
      </w:r>
    </w:p>
    <w:p w14:paraId="25A17945" w14:textId="77777777" w:rsidR="00F86782" w:rsidRPr="00D57871" w:rsidRDefault="00A50F59" w:rsidP="00D57871">
      <w:pPr>
        <w:numPr>
          <w:ilvl w:val="0"/>
          <w:numId w:val="1"/>
        </w:numPr>
        <w:spacing w:after="0" w:line="240" w:lineRule="auto"/>
        <w:jc w:val="both"/>
        <w:rPr>
          <w:rFonts w:asciiTheme="majorHAnsi" w:hAnsiTheme="majorHAnsi" w:cstheme="majorHAnsi"/>
        </w:rPr>
      </w:pPr>
      <w:r w:rsidRPr="00D57871">
        <w:rPr>
          <w:rFonts w:asciiTheme="majorHAnsi" w:hAnsiTheme="majorHAnsi" w:cstheme="majorHAnsi"/>
        </w:rPr>
        <w:t>rozvíjať vnímavosť a citlivosť detí a</w:t>
      </w:r>
      <w:r w:rsidR="000C35BD" w:rsidRPr="00D57871">
        <w:rPr>
          <w:rFonts w:asciiTheme="majorHAnsi" w:hAnsiTheme="majorHAnsi" w:cstheme="majorHAnsi"/>
        </w:rPr>
        <w:t> </w:t>
      </w:r>
      <w:r w:rsidRPr="00D57871">
        <w:rPr>
          <w:rFonts w:asciiTheme="majorHAnsi" w:hAnsiTheme="majorHAnsi" w:cstheme="majorHAnsi"/>
        </w:rPr>
        <w:t>mládeže</w:t>
      </w:r>
      <w:r w:rsidR="000C35BD" w:rsidRPr="00D57871">
        <w:rPr>
          <w:rFonts w:asciiTheme="majorHAnsi" w:hAnsiTheme="majorHAnsi" w:cstheme="majorHAnsi"/>
        </w:rPr>
        <w:t xml:space="preserve"> k dianiu okolo seba a k potrebám a problémom užšieho, či širšieho spoločenstva, v ktorom žijú; </w:t>
      </w:r>
    </w:p>
    <w:p w14:paraId="3EB60AEF" w14:textId="77777777" w:rsidR="00F86782" w:rsidRPr="00D57871" w:rsidRDefault="00A50F59" w:rsidP="00D57871">
      <w:pPr>
        <w:numPr>
          <w:ilvl w:val="0"/>
          <w:numId w:val="1"/>
        </w:numPr>
        <w:spacing w:after="0" w:line="240" w:lineRule="auto"/>
        <w:jc w:val="both"/>
        <w:rPr>
          <w:rFonts w:asciiTheme="majorHAnsi" w:hAnsiTheme="majorHAnsi" w:cstheme="majorHAnsi"/>
        </w:rPr>
      </w:pPr>
      <w:r w:rsidRPr="00D57871">
        <w:rPr>
          <w:rFonts w:asciiTheme="majorHAnsi" w:hAnsiTheme="majorHAnsi" w:cstheme="majorHAnsi"/>
        </w:rPr>
        <w:lastRenderedPageBreak/>
        <w:t xml:space="preserve">viesť deti a mládež k spoluzodpovednosti za dianie vo svojom okolí a rozvíjať ich sebadôveru ako nositeľov zmien v spoločnosti; </w:t>
      </w:r>
    </w:p>
    <w:p w14:paraId="68CE3582" w14:textId="77777777" w:rsidR="00F86782" w:rsidRPr="00D57871" w:rsidRDefault="00A50F59" w:rsidP="00D57871">
      <w:pPr>
        <w:numPr>
          <w:ilvl w:val="0"/>
          <w:numId w:val="1"/>
        </w:numPr>
        <w:spacing w:after="0" w:line="240" w:lineRule="auto"/>
        <w:jc w:val="both"/>
        <w:rPr>
          <w:rFonts w:asciiTheme="majorHAnsi" w:hAnsiTheme="majorHAnsi" w:cstheme="majorHAnsi"/>
        </w:rPr>
      </w:pPr>
      <w:r w:rsidRPr="00D57871">
        <w:rPr>
          <w:rFonts w:asciiTheme="majorHAnsi" w:hAnsiTheme="majorHAnsi" w:cstheme="majorHAnsi"/>
        </w:rPr>
        <w:t xml:space="preserve">podporovať vzájomné prepájanie dobrovoľníctva a získaných kompetencií s osobným a budúcim profesijným životom detí a mládeže. </w:t>
      </w:r>
    </w:p>
    <w:p w14:paraId="49E7AF64" w14:textId="77777777" w:rsidR="00F86782" w:rsidRPr="00D57871" w:rsidRDefault="00F86782" w:rsidP="00D57871">
      <w:pPr>
        <w:spacing w:after="0" w:line="240" w:lineRule="auto"/>
        <w:jc w:val="both"/>
        <w:rPr>
          <w:rFonts w:asciiTheme="majorHAnsi" w:hAnsiTheme="majorHAnsi" w:cstheme="majorHAnsi"/>
        </w:rPr>
      </w:pPr>
    </w:p>
    <w:p w14:paraId="58407022" w14:textId="77777777" w:rsidR="00F86782" w:rsidRPr="00D57871" w:rsidRDefault="00A50F59" w:rsidP="00D57871">
      <w:pPr>
        <w:numPr>
          <w:ilvl w:val="0"/>
          <w:numId w:val="9"/>
        </w:numPr>
        <w:spacing w:after="0" w:line="240" w:lineRule="auto"/>
        <w:contextualSpacing/>
        <w:jc w:val="both"/>
        <w:rPr>
          <w:rFonts w:asciiTheme="majorHAnsi" w:hAnsiTheme="majorHAnsi" w:cstheme="majorHAnsi"/>
          <w:b/>
        </w:rPr>
      </w:pPr>
      <w:r w:rsidRPr="00D57871">
        <w:rPr>
          <w:rFonts w:asciiTheme="majorHAnsi" w:hAnsiTheme="majorHAnsi" w:cstheme="majorHAnsi"/>
          <w:b/>
        </w:rPr>
        <w:t xml:space="preserve">Princípy výchovy a vzdelávania detí a mládeže k dobrovoľníctvu </w:t>
      </w:r>
    </w:p>
    <w:p w14:paraId="3B1ABC44" w14:textId="77777777" w:rsidR="00F86782" w:rsidRPr="00D57871" w:rsidRDefault="00F86782" w:rsidP="00D57871">
      <w:pPr>
        <w:spacing w:after="0" w:line="240" w:lineRule="auto"/>
        <w:jc w:val="both"/>
        <w:rPr>
          <w:rFonts w:asciiTheme="majorHAnsi" w:hAnsiTheme="majorHAnsi" w:cstheme="majorHAnsi"/>
        </w:rPr>
      </w:pPr>
    </w:p>
    <w:p w14:paraId="0BB55679" w14:textId="77777777" w:rsidR="00F86782" w:rsidRPr="00D57871" w:rsidRDefault="00A50F59"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Výchova a vzdelávanie detí a mládeže k dobrovoľníctvu by mala byť postavená na týchto princípoch: </w:t>
      </w:r>
    </w:p>
    <w:p w14:paraId="46C3044C" w14:textId="77777777" w:rsidR="00F86782" w:rsidRPr="00D57871" w:rsidRDefault="00F86782" w:rsidP="00D57871">
      <w:pPr>
        <w:spacing w:after="0" w:line="240" w:lineRule="auto"/>
        <w:jc w:val="both"/>
        <w:rPr>
          <w:rFonts w:asciiTheme="majorHAnsi" w:hAnsiTheme="majorHAnsi" w:cstheme="majorHAnsi"/>
        </w:rPr>
      </w:pPr>
    </w:p>
    <w:p w14:paraId="4288B51F" w14:textId="77777777" w:rsidR="00F86782" w:rsidRPr="00D57871" w:rsidRDefault="00A50F59" w:rsidP="00D57871">
      <w:pPr>
        <w:spacing w:after="0" w:line="240" w:lineRule="auto"/>
        <w:jc w:val="both"/>
        <w:rPr>
          <w:rFonts w:asciiTheme="majorHAnsi" w:hAnsiTheme="majorHAnsi" w:cstheme="majorHAnsi"/>
          <w:b/>
        </w:rPr>
      </w:pPr>
      <w:r w:rsidRPr="00D57871">
        <w:rPr>
          <w:rFonts w:asciiTheme="majorHAnsi" w:hAnsiTheme="majorHAnsi" w:cstheme="majorHAnsi"/>
          <w:b/>
        </w:rPr>
        <w:t>Prierezovosť</w:t>
      </w:r>
    </w:p>
    <w:p w14:paraId="1199341E" w14:textId="77777777" w:rsidR="00F86782" w:rsidRPr="00D57871" w:rsidRDefault="00A50F59"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K základným princípom dobrovoľníckych aktivít patrí rôznorodosť. Výchova a vzdelávanie detí a mládeže k dobrovoľníctvu sa preto môže prelínať vzdelávacími oblasťami ako prierezová téma. Výchovu a  vzdelávanie detí a mládeže k dobrovoľníctvu je možné realizovať ako súčasť vzdelávacieho obsahu jednotlivých oblastí vzdelávania a vyučovacích predmetov </w:t>
      </w:r>
      <w:r w:rsidR="0072356A" w:rsidRPr="00D57871">
        <w:rPr>
          <w:rFonts w:asciiTheme="majorHAnsi" w:hAnsiTheme="majorHAnsi" w:cstheme="majorHAnsi"/>
        </w:rPr>
        <w:t xml:space="preserve"> s využitím medzi predmetových vzťahov </w:t>
      </w:r>
      <w:r w:rsidRPr="00D57871">
        <w:rPr>
          <w:rFonts w:asciiTheme="majorHAnsi" w:hAnsiTheme="majorHAnsi" w:cstheme="majorHAnsi"/>
        </w:rPr>
        <w:t>alebo ako samostatný učebný predmet v rámci voliteľných hodín.</w:t>
      </w:r>
    </w:p>
    <w:p w14:paraId="3D710BCF" w14:textId="0067D9ED" w:rsidR="00F86782" w:rsidRPr="00D57871" w:rsidRDefault="00F86782" w:rsidP="00D57871">
      <w:pPr>
        <w:spacing w:after="0" w:line="240" w:lineRule="auto"/>
        <w:jc w:val="both"/>
        <w:rPr>
          <w:rFonts w:asciiTheme="majorHAnsi" w:hAnsiTheme="majorHAnsi" w:cstheme="majorHAnsi"/>
        </w:rPr>
      </w:pPr>
    </w:p>
    <w:p w14:paraId="4D62FE43" w14:textId="77777777" w:rsidR="00DA65B3" w:rsidRPr="00D57871" w:rsidRDefault="00DA65B3" w:rsidP="00D57871">
      <w:pPr>
        <w:spacing w:after="0" w:line="240" w:lineRule="auto"/>
        <w:jc w:val="both"/>
        <w:rPr>
          <w:rFonts w:asciiTheme="majorHAnsi" w:hAnsiTheme="majorHAnsi" w:cstheme="majorHAnsi"/>
          <w:b/>
        </w:rPr>
      </w:pPr>
      <w:r w:rsidRPr="00D57871">
        <w:rPr>
          <w:rFonts w:asciiTheme="majorHAnsi" w:hAnsiTheme="majorHAnsi" w:cstheme="majorHAnsi"/>
          <w:b/>
        </w:rPr>
        <w:t xml:space="preserve">Jasné prepojenie dobrovoľníckej skúsenosti na ciele a obsah vzdelávania </w:t>
      </w:r>
    </w:p>
    <w:p w14:paraId="69C12F1F" w14:textId="77777777" w:rsidR="00DA65B3" w:rsidRPr="00D57871" w:rsidRDefault="00DA65B3"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Dobrovoľnícka skúsenosť detí a mládeže musí byť explicitne prepojená s cieľmi a obsahom vzdelávania. Pri plánovaní aktivít je úlohou pedagóga/pedagogičky naplánovať, aké konkrétne vedomosti a zručnosti si môžu deti a mladí ľudia prostredníctvom zapojenia sa do aktivít rozvinúť. Ciele by mali byť prepojené nielen na ciele výchovy a vzdelávania detí a mládeže k dobrovoľníctvu, ale aj na ciele v akýchkoľvek iných témach alebo predmetoch. </w:t>
      </w:r>
    </w:p>
    <w:p w14:paraId="2B2005C2" w14:textId="10D53084" w:rsidR="00DA65B3" w:rsidRPr="00D57871" w:rsidRDefault="00DA65B3" w:rsidP="00D57871">
      <w:pPr>
        <w:spacing w:after="0" w:line="240" w:lineRule="auto"/>
        <w:jc w:val="both"/>
        <w:rPr>
          <w:rFonts w:asciiTheme="majorHAnsi" w:hAnsiTheme="majorHAnsi" w:cstheme="majorHAnsi"/>
        </w:rPr>
      </w:pPr>
    </w:p>
    <w:p w14:paraId="34DEE4C8" w14:textId="77777777" w:rsidR="00F86782" w:rsidRPr="00D57871" w:rsidRDefault="00A50F59" w:rsidP="00D57871">
      <w:pPr>
        <w:spacing w:after="0" w:line="240" w:lineRule="auto"/>
        <w:jc w:val="both"/>
        <w:rPr>
          <w:rFonts w:asciiTheme="majorHAnsi" w:hAnsiTheme="majorHAnsi" w:cstheme="majorHAnsi"/>
          <w:b/>
        </w:rPr>
      </w:pPr>
      <w:r w:rsidRPr="00D57871">
        <w:rPr>
          <w:rFonts w:asciiTheme="majorHAnsi" w:hAnsiTheme="majorHAnsi" w:cstheme="majorHAnsi"/>
          <w:b/>
        </w:rPr>
        <w:t>Rovnováha prínosov</w:t>
      </w:r>
    </w:p>
    <w:p w14:paraId="65FBABAA" w14:textId="77777777" w:rsidR="00F86782" w:rsidRPr="00D57871" w:rsidRDefault="00A50F59" w:rsidP="00D57871">
      <w:pPr>
        <w:spacing w:after="0" w:line="240" w:lineRule="auto"/>
        <w:jc w:val="both"/>
        <w:rPr>
          <w:rFonts w:asciiTheme="majorHAnsi" w:hAnsiTheme="majorHAnsi" w:cstheme="majorHAnsi"/>
        </w:rPr>
      </w:pPr>
      <w:r w:rsidRPr="00D57871">
        <w:rPr>
          <w:rFonts w:asciiTheme="majorHAnsi" w:hAnsiTheme="majorHAnsi" w:cstheme="majorHAnsi"/>
        </w:rPr>
        <w:t>Každá dobrovoľnícka aktivita má prínos pre viaceré zúčastnené strany. Pri výchove a vzdelávaní detí a mládeže k dobrovoľníctvu je potrebné reflektovať, že prostredníctvom dobrovoľníckych aktivít deti a mladí ľudia ovplyvňujú spoločnosť, pomáhajú riešiť problémy, či uspokojovať rôznorodé potreby a podporujú budovanie solidarity. Na druhej strane je potrebné rovnako poukazovať aj na prínosy vykonávania aktivít pre samotných mladých ľudí. Dobrovoľnícka činnosť umožňuje mladým ľuďom učiť sa prostredníctvom priamej skúsenosti a využívať prínosy z dobrovoľníctva pre svoj ďalší osobný a profesionálny rozvoj.</w:t>
      </w:r>
    </w:p>
    <w:p w14:paraId="02F57EE4" w14:textId="77777777" w:rsidR="00F86782" w:rsidRPr="00D57871" w:rsidRDefault="00F86782" w:rsidP="00D57871">
      <w:pPr>
        <w:spacing w:after="0" w:line="240" w:lineRule="auto"/>
        <w:jc w:val="both"/>
        <w:rPr>
          <w:rFonts w:asciiTheme="majorHAnsi" w:hAnsiTheme="majorHAnsi" w:cstheme="majorHAnsi"/>
        </w:rPr>
      </w:pPr>
    </w:p>
    <w:p w14:paraId="1F11940C" w14:textId="77777777" w:rsidR="00F86782" w:rsidRPr="00D57871" w:rsidRDefault="00066272" w:rsidP="00D57871">
      <w:pPr>
        <w:spacing w:after="0" w:line="240" w:lineRule="auto"/>
        <w:jc w:val="both"/>
        <w:rPr>
          <w:rFonts w:asciiTheme="majorHAnsi" w:hAnsiTheme="majorHAnsi" w:cstheme="majorHAnsi"/>
          <w:b/>
        </w:rPr>
      </w:pPr>
      <w:r w:rsidRPr="00D57871">
        <w:rPr>
          <w:rFonts w:asciiTheme="majorHAnsi" w:hAnsiTheme="majorHAnsi" w:cstheme="majorHAnsi"/>
          <w:b/>
        </w:rPr>
        <w:t>Vzor dospelého(alebo dospelých)</w:t>
      </w:r>
    </w:p>
    <w:p w14:paraId="00695214" w14:textId="77777777" w:rsidR="00F86782" w:rsidRPr="00D57871" w:rsidRDefault="000C35BD"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Dospelí </w:t>
      </w:r>
      <w:r w:rsidR="00A50F59" w:rsidRPr="00D57871">
        <w:rPr>
          <w:rFonts w:asciiTheme="majorHAnsi" w:hAnsiTheme="majorHAnsi" w:cstheme="majorHAnsi"/>
        </w:rPr>
        <w:t>by v procese výchovy a vzdelávania k dobrovoľníctvu mal</w:t>
      </w:r>
      <w:r w:rsidRPr="00D57871">
        <w:rPr>
          <w:rFonts w:asciiTheme="majorHAnsi" w:hAnsiTheme="majorHAnsi" w:cstheme="majorHAnsi"/>
        </w:rPr>
        <w:t>i</w:t>
      </w:r>
      <w:r w:rsidR="00A50F59" w:rsidRPr="00D57871">
        <w:rPr>
          <w:rFonts w:asciiTheme="majorHAnsi" w:hAnsiTheme="majorHAnsi" w:cstheme="majorHAnsi"/>
        </w:rPr>
        <w:t xml:space="preserve"> byť aktívnym v</w:t>
      </w:r>
      <w:r w:rsidRPr="00D57871">
        <w:rPr>
          <w:rFonts w:asciiTheme="majorHAnsi" w:hAnsiTheme="majorHAnsi" w:cstheme="majorHAnsi"/>
        </w:rPr>
        <w:t>zorom. Dobrovoľnícke aktivity majú</w:t>
      </w:r>
      <w:r w:rsidR="00A50F59" w:rsidRPr="00D57871">
        <w:rPr>
          <w:rFonts w:asciiTheme="majorHAnsi" w:hAnsiTheme="majorHAnsi" w:cstheme="majorHAnsi"/>
        </w:rPr>
        <w:t xml:space="preserve"> realizovať spoločne s deťmi a mládežou. Ak nie je samotný pedagóg aktívny, nemôže vyžadovať vysokú mieru aktivity od svojich žiakov. Nemá byť v úlohe „nadriadeného“, ale skôr ,,</w:t>
      </w:r>
      <w:r w:rsidR="00521DE9" w:rsidRPr="00D57871">
        <w:rPr>
          <w:rFonts w:asciiTheme="majorHAnsi" w:hAnsiTheme="majorHAnsi" w:cstheme="majorHAnsi"/>
        </w:rPr>
        <w:t>facilitátora/sprievodcu</w:t>
      </w:r>
      <w:r w:rsidR="00A50F59" w:rsidRPr="00D57871">
        <w:rPr>
          <w:rFonts w:asciiTheme="majorHAnsi" w:hAnsiTheme="majorHAnsi" w:cstheme="majorHAnsi"/>
        </w:rPr>
        <w:t xml:space="preserve">“ a svojim žiakom a žiačkam a študentom a </w:t>
      </w:r>
      <w:r w:rsidRPr="00D57871">
        <w:rPr>
          <w:rFonts w:asciiTheme="majorHAnsi" w:hAnsiTheme="majorHAnsi" w:cstheme="majorHAnsi"/>
        </w:rPr>
        <w:t>študentkám</w:t>
      </w:r>
      <w:r w:rsidR="00A50F59" w:rsidRPr="00D57871">
        <w:rPr>
          <w:rFonts w:asciiTheme="majorHAnsi" w:hAnsiTheme="majorHAnsi" w:cstheme="majorHAnsi"/>
        </w:rPr>
        <w:t xml:space="preserve"> pomáhať pri ich účasti na dobrovoľníctve. Jeho cieľom je vzbudiť motiváciu, ktorá je jedným z kľúčov k úspechu.</w:t>
      </w:r>
    </w:p>
    <w:p w14:paraId="637E78D8" w14:textId="77777777" w:rsidR="00F86782" w:rsidRPr="00D57871" w:rsidRDefault="00F86782" w:rsidP="00D57871">
      <w:pPr>
        <w:spacing w:after="0" w:line="240" w:lineRule="auto"/>
        <w:jc w:val="both"/>
        <w:rPr>
          <w:rFonts w:asciiTheme="majorHAnsi" w:hAnsiTheme="majorHAnsi" w:cstheme="majorHAnsi"/>
          <w:b/>
        </w:rPr>
      </w:pPr>
    </w:p>
    <w:p w14:paraId="05EEDD6D" w14:textId="36D59B80" w:rsidR="00F86782" w:rsidRPr="00D57871" w:rsidRDefault="00CC3947" w:rsidP="00D57871">
      <w:pPr>
        <w:spacing w:after="0" w:line="240" w:lineRule="auto"/>
        <w:jc w:val="both"/>
        <w:rPr>
          <w:rFonts w:asciiTheme="majorHAnsi" w:hAnsiTheme="majorHAnsi" w:cstheme="majorHAnsi"/>
          <w:b/>
        </w:rPr>
      </w:pPr>
      <w:r w:rsidRPr="00D57871">
        <w:rPr>
          <w:rFonts w:asciiTheme="majorHAnsi" w:hAnsiTheme="majorHAnsi" w:cstheme="majorHAnsi"/>
          <w:b/>
        </w:rPr>
        <w:t>„</w:t>
      </w:r>
      <w:r w:rsidR="00A50F59" w:rsidRPr="00D57871">
        <w:rPr>
          <w:rFonts w:asciiTheme="majorHAnsi" w:hAnsiTheme="majorHAnsi" w:cstheme="majorHAnsi"/>
          <w:b/>
        </w:rPr>
        <w:t>Prodobrovoľnícka</w:t>
      </w:r>
      <w:r w:rsidRPr="00D57871">
        <w:rPr>
          <w:rFonts w:asciiTheme="majorHAnsi" w:hAnsiTheme="majorHAnsi" w:cstheme="majorHAnsi"/>
          <w:b/>
        </w:rPr>
        <w:t>“</w:t>
      </w:r>
      <w:r w:rsidR="00A50F59" w:rsidRPr="00D57871">
        <w:rPr>
          <w:rFonts w:asciiTheme="majorHAnsi" w:hAnsiTheme="majorHAnsi" w:cstheme="majorHAnsi"/>
          <w:b/>
        </w:rPr>
        <w:t xml:space="preserve"> atmosféra </w:t>
      </w:r>
    </w:p>
    <w:p w14:paraId="37B15020" w14:textId="389DCB7C" w:rsidR="00F86782" w:rsidRPr="00D57871" w:rsidRDefault="00A50F59"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Jedným zo základných predpokladov </w:t>
      </w:r>
      <w:r w:rsidR="00CC3947" w:rsidRPr="00D57871">
        <w:rPr>
          <w:rFonts w:asciiTheme="majorHAnsi" w:hAnsiTheme="majorHAnsi" w:cstheme="majorHAnsi"/>
        </w:rPr>
        <w:t xml:space="preserve"> a princípov zavádza</w:t>
      </w:r>
      <w:r w:rsidRPr="00D57871">
        <w:rPr>
          <w:rFonts w:asciiTheme="majorHAnsi" w:hAnsiTheme="majorHAnsi" w:cstheme="majorHAnsi"/>
        </w:rPr>
        <w:t xml:space="preserve">nia výchovy a vzdelávania k dobrovoľníctvu v prostredí školy alebo školského zariadenia je tzv. prodobrovoľnícka atmosféra. Dobrovoľníctvo by malo byť vedením školy, kolektívom pedagógov aj nepedagogických zamestnancov podporované a oceňované.  </w:t>
      </w:r>
    </w:p>
    <w:p w14:paraId="285BB7F0" w14:textId="77777777" w:rsidR="00F86782" w:rsidRPr="00D57871" w:rsidRDefault="00F86782" w:rsidP="00D57871">
      <w:pPr>
        <w:spacing w:after="0" w:line="240" w:lineRule="auto"/>
        <w:jc w:val="both"/>
        <w:rPr>
          <w:rFonts w:asciiTheme="majorHAnsi" w:hAnsiTheme="majorHAnsi" w:cstheme="majorHAnsi"/>
        </w:rPr>
      </w:pPr>
    </w:p>
    <w:p w14:paraId="61AC43A2" w14:textId="77777777" w:rsidR="00F86782" w:rsidRPr="00D57871" w:rsidRDefault="00A50F59" w:rsidP="00D57871">
      <w:pPr>
        <w:spacing w:after="0" w:line="240" w:lineRule="auto"/>
        <w:jc w:val="both"/>
        <w:rPr>
          <w:rFonts w:asciiTheme="majorHAnsi" w:hAnsiTheme="majorHAnsi" w:cstheme="majorHAnsi"/>
          <w:b/>
        </w:rPr>
      </w:pPr>
      <w:r w:rsidRPr="00D57871">
        <w:rPr>
          <w:rFonts w:asciiTheme="majorHAnsi" w:hAnsiTheme="majorHAnsi" w:cstheme="majorHAnsi"/>
          <w:b/>
        </w:rPr>
        <w:t xml:space="preserve">Učenie sa vlastnou skúsenosťou </w:t>
      </w:r>
    </w:p>
    <w:p w14:paraId="28AB88B3" w14:textId="77777777" w:rsidR="00F86782" w:rsidRPr="00D57871" w:rsidRDefault="00A50F59"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Primárnu úlohu v procese učenia sa a vytvárania si pozitívnych návykov zohráva aktivita, tzn. vlastná skúsenosť, až sekundárnou je teória, a to najmä v kontexte budovania dlhodobého a trvalého vzťahu k dobrovoľníctvu. </w:t>
      </w:r>
      <w:r w:rsidR="00521DE9" w:rsidRPr="00D57871">
        <w:rPr>
          <w:rFonts w:asciiTheme="majorHAnsi" w:hAnsiTheme="majorHAnsi" w:cstheme="majorHAnsi"/>
        </w:rPr>
        <w:t xml:space="preserve">Učenie sa vlastnou skúsenosťou </w:t>
      </w:r>
      <w:r w:rsidRPr="00D57871">
        <w:rPr>
          <w:rFonts w:asciiTheme="majorHAnsi" w:hAnsiTheme="majorHAnsi" w:cstheme="majorHAnsi"/>
        </w:rPr>
        <w:t>zohráva v procese výchovy a vzdelávania k dobrovoľníctvu nezameniteľnú úlohu.</w:t>
      </w:r>
    </w:p>
    <w:p w14:paraId="57A8159D" w14:textId="77777777" w:rsidR="00F86782" w:rsidRPr="00D57871" w:rsidRDefault="00F86782" w:rsidP="00D57871">
      <w:pPr>
        <w:spacing w:after="0" w:line="240" w:lineRule="auto"/>
        <w:jc w:val="both"/>
        <w:rPr>
          <w:rFonts w:asciiTheme="majorHAnsi" w:hAnsiTheme="majorHAnsi" w:cstheme="majorHAnsi"/>
        </w:rPr>
      </w:pPr>
    </w:p>
    <w:p w14:paraId="66521906" w14:textId="77777777" w:rsidR="00F86782" w:rsidRPr="00D57871" w:rsidRDefault="00A50F59" w:rsidP="00D57871">
      <w:pPr>
        <w:spacing w:after="0" w:line="240" w:lineRule="auto"/>
        <w:jc w:val="both"/>
        <w:rPr>
          <w:rFonts w:asciiTheme="majorHAnsi" w:hAnsiTheme="majorHAnsi" w:cstheme="majorHAnsi"/>
          <w:b/>
        </w:rPr>
      </w:pPr>
      <w:r w:rsidRPr="00D57871">
        <w:rPr>
          <w:rFonts w:asciiTheme="majorHAnsi" w:hAnsiTheme="majorHAnsi" w:cstheme="majorHAnsi"/>
          <w:b/>
        </w:rPr>
        <w:lastRenderedPageBreak/>
        <w:t xml:space="preserve">Reflexia skúsenosti </w:t>
      </w:r>
    </w:p>
    <w:p w14:paraId="7696F815" w14:textId="5CE75278" w:rsidR="00F86782" w:rsidRPr="00D57871" w:rsidRDefault="00A50F59"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Reflexiu v procese výchovy k dobrovoľníctvu si môžeme predstaviť ako proces spracovania zážitku z konkrétnej činnosti a jeho prevedenie do skúsenosti uplatniteľnej v budúcnosti. Reflexia </w:t>
      </w:r>
      <w:r w:rsidR="00CC3947" w:rsidRPr="00D57871">
        <w:rPr>
          <w:rFonts w:asciiTheme="majorHAnsi" w:hAnsiTheme="majorHAnsi" w:cstheme="majorHAnsi"/>
        </w:rPr>
        <w:t xml:space="preserve">skúsenosti </w:t>
      </w:r>
      <w:r w:rsidRPr="00D57871">
        <w:rPr>
          <w:rFonts w:asciiTheme="majorHAnsi" w:hAnsiTheme="majorHAnsi" w:cstheme="majorHAnsi"/>
        </w:rPr>
        <w:t>je v tomto kontexte nevyhnutnou podmienkou pre to, aby sa deti a mladí ľudia cielene rozvíjali a formovali svoje postoje. Reflexia slúži k spätnému pohľadu na dobrovoľnícku činnosť, a to po stránke náplne práce, tak aj po stránke osobného prežívania. Dôležité je reflexiu spoločne s deťmi a mladými</w:t>
      </w:r>
      <w:r w:rsidR="000C35BD" w:rsidRPr="00D57871">
        <w:rPr>
          <w:rFonts w:asciiTheme="majorHAnsi" w:hAnsiTheme="majorHAnsi" w:cstheme="majorHAnsi"/>
        </w:rPr>
        <w:t xml:space="preserve"> ľuďmi realizovať</w:t>
      </w:r>
      <w:r w:rsidR="00050950" w:rsidRPr="00D57871">
        <w:rPr>
          <w:rFonts w:asciiTheme="majorHAnsi" w:hAnsiTheme="majorHAnsi" w:cstheme="majorHAnsi"/>
        </w:rPr>
        <w:t xml:space="preserve"> priebežne</w:t>
      </w:r>
      <w:r w:rsidR="000C35BD" w:rsidRPr="00D57871">
        <w:rPr>
          <w:rFonts w:asciiTheme="majorHAnsi" w:hAnsiTheme="majorHAnsi" w:cstheme="majorHAnsi"/>
        </w:rPr>
        <w:t xml:space="preserve">, </w:t>
      </w:r>
      <w:r w:rsidRPr="00D57871">
        <w:rPr>
          <w:rFonts w:asciiTheme="majorHAnsi" w:hAnsiTheme="majorHAnsi" w:cstheme="majorHAnsi"/>
        </w:rPr>
        <w:t xml:space="preserve"> v prípade </w:t>
      </w:r>
      <w:r w:rsidR="00050950" w:rsidRPr="00D57871">
        <w:rPr>
          <w:rFonts w:asciiTheme="majorHAnsi" w:hAnsiTheme="majorHAnsi" w:cstheme="majorHAnsi"/>
        </w:rPr>
        <w:t>jednorazových</w:t>
      </w:r>
      <w:r w:rsidRPr="00D57871">
        <w:rPr>
          <w:rFonts w:asciiTheme="majorHAnsi" w:hAnsiTheme="majorHAnsi" w:cstheme="majorHAnsi"/>
        </w:rPr>
        <w:t xml:space="preserve"> akcií po ich ukončení</w:t>
      </w:r>
      <w:r w:rsidR="00066272" w:rsidRPr="00D57871">
        <w:rPr>
          <w:rFonts w:asciiTheme="majorHAnsi" w:hAnsiTheme="majorHAnsi" w:cstheme="majorHAnsi"/>
        </w:rPr>
        <w:t xml:space="preserve"> a nezabudnúť na ňu</w:t>
      </w:r>
      <w:r w:rsidRPr="00D57871">
        <w:rPr>
          <w:rFonts w:asciiTheme="majorHAnsi" w:hAnsiTheme="majorHAnsi" w:cstheme="majorHAnsi"/>
        </w:rPr>
        <w:t xml:space="preserve">. </w:t>
      </w:r>
    </w:p>
    <w:p w14:paraId="18B835F7" w14:textId="77777777" w:rsidR="00F86782" w:rsidRPr="00D57871" w:rsidRDefault="00F86782" w:rsidP="00D57871">
      <w:pPr>
        <w:spacing w:after="0" w:line="240" w:lineRule="auto"/>
        <w:jc w:val="both"/>
        <w:rPr>
          <w:rFonts w:asciiTheme="majorHAnsi" w:hAnsiTheme="majorHAnsi" w:cstheme="majorHAnsi"/>
        </w:rPr>
      </w:pPr>
    </w:p>
    <w:p w14:paraId="6DFB13C7" w14:textId="77777777" w:rsidR="00F86782" w:rsidRPr="00D57871" w:rsidRDefault="00A50F59" w:rsidP="00D57871">
      <w:pPr>
        <w:spacing w:after="0" w:line="240" w:lineRule="auto"/>
        <w:jc w:val="both"/>
        <w:rPr>
          <w:rFonts w:asciiTheme="majorHAnsi" w:hAnsiTheme="majorHAnsi" w:cstheme="majorHAnsi"/>
          <w:b/>
        </w:rPr>
      </w:pPr>
      <w:r w:rsidRPr="00D57871">
        <w:rPr>
          <w:rFonts w:asciiTheme="majorHAnsi" w:hAnsiTheme="majorHAnsi" w:cstheme="majorHAnsi"/>
          <w:b/>
        </w:rPr>
        <w:t xml:space="preserve">Flexibilita, rôznorodosť a možnosť voľby </w:t>
      </w:r>
    </w:p>
    <w:p w14:paraId="5432AB55" w14:textId="77777777" w:rsidR="00F86782" w:rsidRPr="00D57871" w:rsidRDefault="00A50F59"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Rôznorodosť a flexibilitu je potrebné zachovať pri type dobrovoľníckych aktivít, ale i v „hĺbke“ záväzku, úrovni zodpovednosti, časovom rozsahu, či preferencií individuálnej alebo skupinovej formy dobrovoľníctva.  </w:t>
      </w:r>
      <w:r w:rsidR="000C35BD" w:rsidRPr="00D57871">
        <w:rPr>
          <w:rFonts w:asciiTheme="majorHAnsi" w:hAnsiTheme="majorHAnsi" w:cstheme="majorHAnsi"/>
        </w:rPr>
        <w:t>Deti a m</w:t>
      </w:r>
      <w:r w:rsidRPr="00D57871">
        <w:rPr>
          <w:rFonts w:asciiTheme="majorHAnsi" w:hAnsiTheme="majorHAnsi" w:cstheme="majorHAnsi"/>
        </w:rPr>
        <w:t xml:space="preserve">ladí ľudia by mali mať priestor, aby aj oni mohli  prispievať svojimi nápadmi a zároveň mať možnosť výberu a slobodnej voľby. </w:t>
      </w:r>
    </w:p>
    <w:p w14:paraId="36E3C767" w14:textId="77777777" w:rsidR="00F86782" w:rsidRPr="00D57871" w:rsidRDefault="00F86782" w:rsidP="00D57871">
      <w:pPr>
        <w:spacing w:after="0" w:line="240" w:lineRule="auto"/>
        <w:jc w:val="both"/>
        <w:rPr>
          <w:rFonts w:asciiTheme="majorHAnsi" w:hAnsiTheme="majorHAnsi" w:cstheme="majorHAnsi"/>
        </w:rPr>
      </w:pPr>
    </w:p>
    <w:p w14:paraId="5B6586FE" w14:textId="77777777" w:rsidR="00F86782" w:rsidRPr="00D57871" w:rsidRDefault="00A50F59" w:rsidP="00D57871">
      <w:pPr>
        <w:spacing w:after="0" w:line="240" w:lineRule="auto"/>
        <w:jc w:val="both"/>
        <w:rPr>
          <w:rFonts w:asciiTheme="majorHAnsi" w:hAnsiTheme="majorHAnsi" w:cstheme="majorHAnsi"/>
          <w:b/>
        </w:rPr>
      </w:pPr>
      <w:r w:rsidRPr="00D57871">
        <w:rPr>
          <w:rFonts w:asciiTheme="majorHAnsi" w:hAnsiTheme="majorHAnsi" w:cstheme="majorHAnsi"/>
          <w:b/>
        </w:rPr>
        <w:t>Zábava</w:t>
      </w:r>
    </w:p>
    <w:p w14:paraId="60F8B08A" w14:textId="77777777" w:rsidR="00F86782" w:rsidRPr="00D57871" w:rsidRDefault="00A50F59" w:rsidP="00D57871">
      <w:pPr>
        <w:spacing w:after="0" w:line="240" w:lineRule="auto"/>
        <w:jc w:val="both"/>
        <w:rPr>
          <w:rFonts w:asciiTheme="majorHAnsi" w:hAnsiTheme="majorHAnsi" w:cstheme="majorHAnsi"/>
        </w:rPr>
      </w:pPr>
      <w:r w:rsidRPr="00D57871">
        <w:rPr>
          <w:rFonts w:asciiTheme="majorHAnsi" w:hAnsiTheme="majorHAnsi" w:cstheme="majorHAnsi"/>
        </w:rPr>
        <w:t>Dobrovoľn</w:t>
      </w:r>
      <w:r w:rsidR="00050950" w:rsidRPr="00D57871">
        <w:rPr>
          <w:rFonts w:asciiTheme="majorHAnsi" w:hAnsiTheme="majorHAnsi" w:cstheme="majorHAnsi"/>
        </w:rPr>
        <w:t>íctvo má prinášať pre zapojené deti a</w:t>
      </w:r>
      <w:r w:rsidRPr="00D57871">
        <w:rPr>
          <w:rFonts w:asciiTheme="majorHAnsi" w:hAnsiTheme="majorHAnsi" w:cstheme="majorHAnsi"/>
        </w:rPr>
        <w:t xml:space="preserve"> mladých ľudí radosť, naplnenie a uspokojenie. Ponúka priestor na riešenie zaujímavej úlohy, ktorá má individuálny význam a spoločenský dopad. Energia vynaložená na výzvu, kde je</w:t>
      </w:r>
      <w:r w:rsidR="00050950" w:rsidRPr="00D57871">
        <w:rPr>
          <w:rFonts w:asciiTheme="majorHAnsi" w:hAnsiTheme="majorHAnsi" w:cstheme="majorHAnsi"/>
        </w:rPr>
        <w:t xml:space="preserve"> dieťa či</w:t>
      </w:r>
      <w:r w:rsidRPr="00D57871">
        <w:rPr>
          <w:rFonts w:asciiTheme="majorHAnsi" w:hAnsiTheme="majorHAnsi" w:cstheme="majorHAnsi"/>
        </w:rPr>
        <w:t xml:space="preserve"> mladý človek schopný samostatne uplatňovať svoje schopnosti k prospechu iného jednotlivca či skupiny ľudí, prináša vnútorné naplnenie. </w:t>
      </w:r>
    </w:p>
    <w:p w14:paraId="3F99780C" w14:textId="77777777" w:rsidR="00F86782" w:rsidRPr="00D57871" w:rsidRDefault="00F86782" w:rsidP="00D57871">
      <w:pPr>
        <w:spacing w:after="0" w:line="240" w:lineRule="auto"/>
        <w:jc w:val="both"/>
        <w:rPr>
          <w:rFonts w:asciiTheme="majorHAnsi" w:hAnsiTheme="majorHAnsi" w:cstheme="majorHAnsi"/>
        </w:rPr>
      </w:pPr>
    </w:p>
    <w:p w14:paraId="7D9F3CFF" w14:textId="77777777" w:rsidR="00F86782" w:rsidRPr="00D57871" w:rsidRDefault="00A50F59" w:rsidP="00D57871">
      <w:pPr>
        <w:spacing w:after="0" w:line="240" w:lineRule="auto"/>
        <w:jc w:val="both"/>
        <w:rPr>
          <w:rFonts w:asciiTheme="majorHAnsi" w:hAnsiTheme="majorHAnsi" w:cstheme="majorHAnsi"/>
          <w:b/>
        </w:rPr>
      </w:pPr>
      <w:r w:rsidRPr="00D57871">
        <w:rPr>
          <w:rFonts w:asciiTheme="majorHAnsi" w:hAnsiTheme="majorHAnsi" w:cstheme="majorHAnsi"/>
          <w:b/>
        </w:rPr>
        <w:t>Uznanie</w:t>
      </w:r>
    </w:p>
    <w:p w14:paraId="60F3FE44" w14:textId="77777777" w:rsidR="00F86782" w:rsidRPr="00D57871" w:rsidRDefault="00A50F59"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Ak je cieľom dobrovoľníctva dlhodobá pomoc druhým a komunite, potom je ocenenie najsilnejším zadosťučinením a motorom do budúcej práce a spoločenskej angažovanosti. </w:t>
      </w:r>
      <w:r w:rsidR="00050950" w:rsidRPr="00D57871">
        <w:rPr>
          <w:rFonts w:asciiTheme="majorHAnsi" w:hAnsiTheme="majorHAnsi" w:cstheme="majorHAnsi"/>
        </w:rPr>
        <w:t>Z</w:t>
      </w:r>
      <w:r w:rsidRPr="00D57871">
        <w:rPr>
          <w:rFonts w:asciiTheme="majorHAnsi" w:hAnsiTheme="majorHAnsi" w:cstheme="majorHAnsi"/>
        </w:rPr>
        <w:t xml:space="preserve">ískaná skúsenosť, ktorá je uznaná komunitou sa odráža v budúcich činoch a vzťahoch. To pomáha budovať sebavedomie a sebadôveru. V neposlednom rade uznanie </w:t>
      </w:r>
      <w:r w:rsidR="00050950" w:rsidRPr="00D57871">
        <w:rPr>
          <w:rFonts w:asciiTheme="majorHAnsi" w:hAnsiTheme="majorHAnsi" w:cstheme="majorHAnsi"/>
        </w:rPr>
        <w:t xml:space="preserve">pomáha </w:t>
      </w:r>
      <w:r w:rsidRPr="00D57871">
        <w:rPr>
          <w:rFonts w:asciiTheme="majorHAnsi" w:hAnsiTheme="majorHAnsi" w:cstheme="majorHAnsi"/>
        </w:rPr>
        <w:t>vychováva</w:t>
      </w:r>
      <w:r w:rsidR="00050950" w:rsidRPr="00D57871">
        <w:rPr>
          <w:rFonts w:asciiTheme="majorHAnsi" w:hAnsiTheme="majorHAnsi" w:cstheme="majorHAnsi"/>
        </w:rPr>
        <w:t>ť z detí a</w:t>
      </w:r>
      <w:r w:rsidRPr="00D57871">
        <w:rPr>
          <w:rFonts w:asciiTheme="majorHAnsi" w:hAnsiTheme="majorHAnsi" w:cstheme="majorHAnsi"/>
        </w:rPr>
        <w:t xml:space="preserve"> mladých ľudí za</w:t>
      </w:r>
      <w:r w:rsidR="00050950" w:rsidRPr="00D57871">
        <w:rPr>
          <w:rFonts w:asciiTheme="majorHAnsi" w:hAnsiTheme="majorHAnsi" w:cstheme="majorHAnsi"/>
        </w:rPr>
        <w:t>pálených, iniciatívnych občanov a uvedomelé a tvorivé osobnosti</w:t>
      </w:r>
      <w:r w:rsidRPr="00D57871">
        <w:rPr>
          <w:rFonts w:asciiTheme="majorHAnsi" w:hAnsiTheme="majorHAnsi" w:cstheme="majorHAnsi"/>
        </w:rPr>
        <w:t xml:space="preserve">. </w:t>
      </w:r>
    </w:p>
    <w:p w14:paraId="0B6E6BD2" w14:textId="77777777" w:rsidR="00F86782" w:rsidRPr="00D57871" w:rsidRDefault="00F86782" w:rsidP="00D57871">
      <w:pPr>
        <w:spacing w:after="0" w:line="240" w:lineRule="auto"/>
        <w:jc w:val="both"/>
        <w:rPr>
          <w:rFonts w:asciiTheme="majorHAnsi" w:hAnsiTheme="majorHAnsi" w:cstheme="majorHAnsi"/>
        </w:rPr>
      </w:pPr>
    </w:p>
    <w:p w14:paraId="262B0718" w14:textId="77777777" w:rsidR="00F86782" w:rsidRPr="00D57871" w:rsidRDefault="00066272" w:rsidP="00D57871">
      <w:pPr>
        <w:spacing w:after="0" w:line="240" w:lineRule="auto"/>
        <w:jc w:val="both"/>
        <w:rPr>
          <w:rFonts w:asciiTheme="majorHAnsi" w:hAnsiTheme="majorHAnsi" w:cstheme="majorHAnsi"/>
          <w:b/>
        </w:rPr>
      </w:pPr>
      <w:r w:rsidRPr="00D57871">
        <w:rPr>
          <w:rFonts w:asciiTheme="majorHAnsi" w:hAnsiTheme="majorHAnsi" w:cstheme="majorHAnsi"/>
          <w:b/>
        </w:rPr>
        <w:t>Prednosť potreby pred nápadom</w:t>
      </w:r>
    </w:p>
    <w:p w14:paraId="5BBBF936" w14:textId="77777777" w:rsidR="00F86782" w:rsidRPr="00D57871" w:rsidRDefault="00A50F59" w:rsidP="00D57871">
      <w:pPr>
        <w:spacing w:after="0" w:line="240" w:lineRule="auto"/>
        <w:jc w:val="both"/>
        <w:rPr>
          <w:rFonts w:asciiTheme="majorHAnsi" w:hAnsiTheme="majorHAnsi" w:cstheme="majorHAnsi"/>
        </w:rPr>
      </w:pPr>
      <w:r w:rsidRPr="00D57871">
        <w:rPr>
          <w:rFonts w:asciiTheme="majorHAnsi" w:hAnsiTheme="majorHAnsi" w:cstheme="majorHAnsi"/>
        </w:rPr>
        <w:t>Pred začatím plánovania a realizácie dobrovoľnícke</w:t>
      </w:r>
      <w:r w:rsidR="00050950" w:rsidRPr="00D57871">
        <w:rPr>
          <w:rFonts w:asciiTheme="majorHAnsi" w:hAnsiTheme="majorHAnsi" w:cstheme="majorHAnsi"/>
        </w:rPr>
        <w:t xml:space="preserve">j aktivity zo strany pedagóga, </w:t>
      </w:r>
      <w:r w:rsidRPr="00D57871">
        <w:rPr>
          <w:rFonts w:asciiTheme="majorHAnsi" w:hAnsiTheme="majorHAnsi" w:cstheme="majorHAnsi"/>
        </w:rPr>
        <w:t>detí</w:t>
      </w:r>
      <w:r w:rsidR="00050950" w:rsidRPr="00D57871">
        <w:rPr>
          <w:rFonts w:asciiTheme="majorHAnsi" w:hAnsiTheme="majorHAnsi" w:cstheme="majorHAnsi"/>
        </w:rPr>
        <w:t xml:space="preserve"> a mladých ľudí</w:t>
      </w:r>
      <w:r w:rsidRPr="00D57871">
        <w:rPr>
          <w:rFonts w:asciiTheme="majorHAnsi" w:hAnsiTheme="majorHAnsi" w:cstheme="majorHAnsi"/>
        </w:rPr>
        <w:t xml:space="preserve"> je potrebné kriticky zhodnotiť, či je daná aktivita momentálne vhodná, potrebná a užitočná z pohľadu potrieb spoločnosti, komunity alebo iných okolností, v rámci ktorých chcú aktivitu realizovať, a či je jej realizácia prioritou oproti iným nápadom alebo potenciálne potrebným aktivitám. Aktuálna potreba má jednoznačne prednosť pred nápadom, nech je tento akokoľvek dobrý. Nie je vhodné realizovať dobrovoľnícke aktivity bez predchádzajúceho zváženia ich vhodnosti len preto, aby nejaké zrealizované boli, ale naopak, je vhodné robiť tie, ktoré sú v danom kontexte reálne prínosné. </w:t>
      </w:r>
    </w:p>
    <w:p w14:paraId="5554701F" w14:textId="77777777" w:rsidR="00F86782" w:rsidRPr="00D57871" w:rsidRDefault="00F86782" w:rsidP="00D57871">
      <w:pPr>
        <w:spacing w:after="0" w:line="240" w:lineRule="auto"/>
        <w:jc w:val="both"/>
        <w:rPr>
          <w:rFonts w:asciiTheme="majorHAnsi" w:hAnsiTheme="majorHAnsi" w:cstheme="majorHAnsi"/>
        </w:rPr>
      </w:pPr>
    </w:p>
    <w:p w14:paraId="235E377F" w14:textId="77777777" w:rsidR="00F86782" w:rsidRPr="00D57871" w:rsidRDefault="00066272" w:rsidP="00D57871">
      <w:pPr>
        <w:spacing w:after="0" w:line="240" w:lineRule="auto"/>
        <w:jc w:val="both"/>
        <w:rPr>
          <w:rFonts w:asciiTheme="majorHAnsi" w:hAnsiTheme="majorHAnsi" w:cstheme="majorHAnsi"/>
          <w:b/>
        </w:rPr>
      </w:pPr>
      <w:r w:rsidRPr="00D57871">
        <w:rPr>
          <w:rFonts w:asciiTheme="majorHAnsi" w:hAnsiTheme="majorHAnsi" w:cstheme="majorHAnsi"/>
          <w:b/>
        </w:rPr>
        <w:t>Pracovať spolu</w:t>
      </w:r>
      <w:r w:rsidR="00A50F59" w:rsidRPr="00D57871">
        <w:rPr>
          <w:rFonts w:asciiTheme="majorHAnsi" w:hAnsiTheme="majorHAnsi" w:cstheme="majorHAnsi"/>
          <w:b/>
        </w:rPr>
        <w:t xml:space="preserve"> s komunitou/ľuďmi, nie pre komunitu/ľudí</w:t>
      </w:r>
    </w:p>
    <w:p w14:paraId="7083BBA1" w14:textId="77777777" w:rsidR="00F86782" w:rsidRPr="00D57871" w:rsidRDefault="00A50F59"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Pri plánovaní i realizácii dobrovoľníckych aktivít je potrebné stavať na horizontálnom modely poskytovania pomoci, v rámci ktorého neučíme deti a mladých ľudí len poskytovať pomoc, ale aj rešpektovať skutočnosť, že obe strany v procese pomoci by mali byť aktívnymi nositeľmi zmien. Cieľové skupiny, ktorých sa dobrovoľnícke aktivity týkajú, by mali byť v rámci ich schopností a možností zapájaní do plánovania a poskytovania pomoci v čom najväčšej miere. </w:t>
      </w:r>
    </w:p>
    <w:p w14:paraId="08C20E0C" w14:textId="77777777" w:rsidR="00F86782" w:rsidRPr="00D57871" w:rsidRDefault="00F86782" w:rsidP="00D57871">
      <w:pPr>
        <w:spacing w:after="0" w:line="240" w:lineRule="auto"/>
        <w:jc w:val="both"/>
        <w:rPr>
          <w:rFonts w:asciiTheme="majorHAnsi" w:hAnsiTheme="majorHAnsi" w:cstheme="majorHAnsi"/>
        </w:rPr>
      </w:pPr>
    </w:p>
    <w:p w14:paraId="332D234A" w14:textId="77777777" w:rsidR="00F86782" w:rsidRPr="00D57871" w:rsidRDefault="00066272" w:rsidP="00D57871">
      <w:pPr>
        <w:spacing w:after="0" w:line="240" w:lineRule="auto"/>
        <w:jc w:val="both"/>
        <w:rPr>
          <w:rFonts w:asciiTheme="majorHAnsi" w:hAnsiTheme="majorHAnsi" w:cstheme="majorHAnsi"/>
          <w:b/>
        </w:rPr>
      </w:pPr>
      <w:r w:rsidRPr="00D57871">
        <w:rPr>
          <w:rFonts w:asciiTheme="majorHAnsi" w:hAnsiTheme="majorHAnsi" w:cstheme="majorHAnsi"/>
          <w:b/>
        </w:rPr>
        <w:t>Líderstvo detí a mladých ľudí</w:t>
      </w:r>
    </w:p>
    <w:p w14:paraId="65AF8F71" w14:textId="77777777" w:rsidR="00F86782" w:rsidRPr="00D57871" w:rsidRDefault="00A50F59"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Deti a mladí ľudia by mali byť v čo najväčšej možnej miere zapojení do plánovania, realizácie a vyhodnocovania dobrovoľníckych aktivít. Mali by cítiť vlastníctvo dobrovoľníckeho projektu/aktivity a byť lídrami aktivít, nielen ich realizátormi. K tomu je potrebné vytvorenie priestoru a motivujúce vedenie pedagóga/pedagogičky rešpektujúce predstavy a zámery detí a mládeže.  </w:t>
      </w:r>
    </w:p>
    <w:p w14:paraId="1B1EDFC8" w14:textId="77777777" w:rsidR="00F86782" w:rsidRPr="00D57871" w:rsidRDefault="00F86782" w:rsidP="00D57871">
      <w:pPr>
        <w:spacing w:after="0" w:line="240" w:lineRule="auto"/>
        <w:jc w:val="both"/>
        <w:rPr>
          <w:rFonts w:asciiTheme="majorHAnsi" w:hAnsiTheme="majorHAnsi" w:cstheme="majorHAnsi"/>
        </w:rPr>
      </w:pPr>
    </w:p>
    <w:p w14:paraId="0A7BCD8E" w14:textId="77777777" w:rsidR="00F86782" w:rsidRPr="00D57871" w:rsidRDefault="00A50F59" w:rsidP="00D57871">
      <w:pPr>
        <w:spacing w:after="0" w:line="240" w:lineRule="auto"/>
        <w:jc w:val="both"/>
        <w:rPr>
          <w:rFonts w:asciiTheme="majorHAnsi" w:hAnsiTheme="majorHAnsi" w:cstheme="majorHAnsi"/>
          <w:b/>
        </w:rPr>
      </w:pPr>
      <w:r w:rsidRPr="00D57871">
        <w:rPr>
          <w:rFonts w:asciiTheme="majorHAnsi" w:hAnsiTheme="majorHAnsi" w:cstheme="majorHAnsi"/>
          <w:b/>
        </w:rPr>
        <w:t>Princíp dlhodobosti</w:t>
      </w:r>
    </w:p>
    <w:p w14:paraId="4A898884" w14:textId="70802D43" w:rsidR="00F86782" w:rsidRPr="00D57871" w:rsidRDefault="00A50F59" w:rsidP="00D57871">
      <w:pPr>
        <w:spacing w:after="0" w:line="240" w:lineRule="auto"/>
        <w:jc w:val="both"/>
        <w:rPr>
          <w:rFonts w:asciiTheme="majorHAnsi" w:hAnsiTheme="majorHAnsi" w:cstheme="majorHAnsi"/>
        </w:rPr>
      </w:pPr>
      <w:r w:rsidRPr="00D57871">
        <w:rPr>
          <w:rFonts w:asciiTheme="majorHAnsi" w:hAnsiTheme="majorHAnsi" w:cstheme="majorHAnsi"/>
        </w:rPr>
        <w:lastRenderedPageBreak/>
        <w:t>Výchova a vzdelávanie detí a mládeže k dobrovoľníctvu môže byť realizovaná cez rôzne typy aktivít, má ale poskytovať priestor pre preklenutie z kr</w:t>
      </w:r>
      <w:r w:rsidR="00050950" w:rsidRPr="00D57871">
        <w:rPr>
          <w:rFonts w:asciiTheme="majorHAnsi" w:hAnsiTheme="majorHAnsi" w:cstheme="majorHAnsi"/>
        </w:rPr>
        <w:t>átkodobých aktivít k dlhodobejš</w:t>
      </w:r>
      <w:r w:rsidRPr="00D57871">
        <w:rPr>
          <w:rFonts w:asciiTheme="majorHAnsi" w:hAnsiTheme="majorHAnsi" w:cstheme="majorHAnsi"/>
        </w:rPr>
        <w:t>e</w:t>
      </w:r>
      <w:r w:rsidR="00050950" w:rsidRPr="00D57871">
        <w:rPr>
          <w:rFonts w:asciiTheme="majorHAnsi" w:hAnsiTheme="majorHAnsi" w:cstheme="majorHAnsi"/>
        </w:rPr>
        <w:t>j</w:t>
      </w:r>
      <w:r w:rsidRPr="00D57871">
        <w:rPr>
          <w:rFonts w:asciiTheme="majorHAnsi" w:hAnsiTheme="majorHAnsi" w:cstheme="majorHAnsi"/>
        </w:rPr>
        <w:t xml:space="preserve"> a systematickejšej dobrovoľníckej službe. Prostredníctvom výchovy  a vzdelávania k dobrovoľníctvu by mali byť deti a  mladí ľudia vedení tiež k tomu, aby v aktivitách pokračovali aj </w:t>
      </w:r>
      <w:r w:rsidR="00CC3947" w:rsidRPr="00D57871">
        <w:rPr>
          <w:rFonts w:asciiTheme="majorHAnsi" w:hAnsiTheme="majorHAnsi" w:cstheme="majorHAnsi"/>
        </w:rPr>
        <w:t>mimo vedenia zo strany školy.</w:t>
      </w:r>
      <w:r w:rsidRPr="00D57871">
        <w:rPr>
          <w:rFonts w:asciiTheme="majorHAnsi" w:hAnsiTheme="majorHAnsi" w:cstheme="majorHAnsi"/>
        </w:rPr>
        <w:t xml:space="preserve"> Za účelom dosiahnutia skutočného výchovno-vzdelávacieho dopadu aktivít je potrebné, aby tieto na školách prebiehali dlhodobo a pravidelne počas celého školského roka (tzn. nie pravidelne 1x do roka).</w:t>
      </w:r>
    </w:p>
    <w:p w14:paraId="1947182E" w14:textId="77777777" w:rsidR="00F86782" w:rsidRPr="00D57871" w:rsidRDefault="00F86782" w:rsidP="00D57871">
      <w:pPr>
        <w:spacing w:after="0" w:line="240" w:lineRule="auto"/>
        <w:jc w:val="both"/>
        <w:rPr>
          <w:rFonts w:asciiTheme="majorHAnsi" w:hAnsiTheme="majorHAnsi" w:cstheme="majorHAnsi"/>
          <w:b/>
        </w:rPr>
      </w:pPr>
    </w:p>
    <w:p w14:paraId="57776996" w14:textId="77777777" w:rsidR="00F86782" w:rsidRPr="00D57871" w:rsidRDefault="00A50F59" w:rsidP="00D57871">
      <w:pPr>
        <w:spacing w:after="0" w:line="240" w:lineRule="auto"/>
        <w:jc w:val="both"/>
        <w:rPr>
          <w:rFonts w:asciiTheme="majorHAnsi" w:hAnsiTheme="majorHAnsi" w:cstheme="majorHAnsi"/>
          <w:b/>
        </w:rPr>
      </w:pPr>
      <w:r w:rsidRPr="00D57871">
        <w:rPr>
          <w:rFonts w:asciiTheme="majorHAnsi" w:hAnsiTheme="majorHAnsi" w:cstheme="majorHAnsi"/>
          <w:b/>
        </w:rPr>
        <w:t>Rastúce nároky</w:t>
      </w:r>
    </w:p>
    <w:p w14:paraId="1B1A8745" w14:textId="5171DDCD" w:rsidR="00F86782" w:rsidRPr="00D57871" w:rsidRDefault="00A50F59"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Zapájanie sa do dobrovoľníctva poskytuje </w:t>
      </w:r>
      <w:r w:rsidR="00CC3947" w:rsidRPr="00D57871">
        <w:rPr>
          <w:rFonts w:asciiTheme="majorHAnsi" w:hAnsiTheme="majorHAnsi" w:cstheme="majorHAnsi"/>
        </w:rPr>
        <w:t xml:space="preserve">mladým ľuďom </w:t>
      </w:r>
      <w:r w:rsidRPr="00D57871">
        <w:rPr>
          <w:rFonts w:asciiTheme="majorHAnsi" w:hAnsiTheme="majorHAnsi" w:cstheme="majorHAnsi"/>
        </w:rPr>
        <w:t xml:space="preserve">možnosť neustále rásť a napredovať.  Pri realizácii výchovy a vzdelávania k dobrovoľníctvu to vytvára priestor pre postupné zvyšovanie nárokov v oblasti realizácie dobrovoľníckych aktivít so zámerom rozvíjať širšie spektrum vedomostí, zručností a postojov detí a mládeže. </w:t>
      </w:r>
    </w:p>
    <w:p w14:paraId="63C42B7F" w14:textId="77777777" w:rsidR="00F86782" w:rsidRPr="00D57871" w:rsidRDefault="00F86782" w:rsidP="00D57871">
      <w:pPr>
        <w:spacing w:after="0" w:line="240" w:lineRule="auto"/>
        <w:jc w:val="both"/>
        <w:rPr>
          <w:rFonts w:asciiTheme="majorHAnsi" w:hAnsiTheme="majorHAnsi" w:cstheme="majorHAnsi"/>
        </w:rPr>
      </w:pPr>
    </w:p>
    <w:p w14:paraId="77C58146" w14:textId="77777777" w:rsidR="00F86782" w:rsidRPr="00D57871" w:rsidRDefault="00A50F59" w:rsidP="00D57871">
      <w:pPr>
        <w:spacing w:after="0" w:line="240" w:lineRule="auto"/>
        <w:jc w:val="both"/>
        <w:rPr>
          <w:rFonts w:asciiTheme="majorHAnsi" w:hAnsiTheme="majorHAnsi" w:cstheme="majorHAnsi"/>
          <w:b/>
        </w:rPr>
      </w:pPr>
      <w:r w:rsidRPr="00D57871">
        <w:rPr>
          <w:rFonts w:asciiTheme="majorHAnsi" w:hAnsiTheme="majorHAnsi" w:cstheme="majorHAnsi"/>
          <w:b/>
        </w:rPr>
        <w:t>Inšpirácia príkladmi dobrej praxe</w:t>
      </w:r>
    </w:p>
    <w:p w14:paraId="6EFD47F9" w14:textId="77777777" w:rsidR="00F86782" w:rsidRPr="00D57871" w:rsidRDefault="00A50F59"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Pre dobré fungovanie a podporu dobrovoľníctva v systéme formálneho a neformálneho vzdelávania je nevyhnutná existencia takého prostredia, ktoré umožní zdieľať široké možnosti dobrých a úspešných príkladov dobrovoľníckych projektov a aktivít. Je dôležité aby boli tieto príklady dobre dostupné tak pedagógom ako i deťom a mladým ľuďom a aby ich využívali pri realizácii projektov. Systém by mal zároveň inšpirovať k rôznym formám dobrovoľníctva, od jednorazových aktivít, cez rôzne formy krátkodobých aktivít až po dlhodobé formy dobrovoľníctva. </w:t>
      </w:r>
    </w:p>
    <w:p w14:paraId="05BF0AE1" w14:textId="77777777" w:rsidR="00F86782" w:rsidRPr="00D57871" w:rsidRDefault="00F86782" w:rsidP="00D57871">
      <w:pPr>
        <w:spacing w:after="0" w:line="240" w:lineRule="auto"/>
        <w:jc w:val="both"/>
        <w:rPr>
          <w:rFonts w:asciiTheme="majorHAnsi" w:hAnsiTheme="majorHAnsi" w:cstheme="majorHAnsi"/>
        </w:rPr>
      </w:pPr>
    </w:p>
    <w:p w14:paraId="0D11111D" w14:textId="77777777" w:rsidR="00F86782" w:rsidRPr="00D57871" w:rsidRDefault="00A50F59" w:rsidP="00D57871">
      <w:pPr>
        <w:spacing w:after="0" w:line="240" w:lineRule="auto"/>
        <w:jc w:val="both"/>
        <w:rPr>
          <w:rFonts w:asciiTheme="majorHAnsi" w:hAnsiTheme="majorHAnsi" w:cstheme="majorHAnsi"/>
          <w:b/>
        </w:rPr>
      </w:pPr>
      <w:r w:rsidRPr="00D57871">
        <w:rPr>
          <w:rFonts w:asciiTheme="majorHAnsi" w:hAnsiTheme="majorHAnsi" w:cstheme="majorHAnsi"/>
          <w:b/>
        </w:rPr>
        <w:t xml:space="preserve">Cielená motivácia </w:t>
      </w:r>
    </w:p>
    <w:p w14:paraId="62CA41ED" w14:textId="77777777" w:rsidR="00F86782" w:rsidRPr="00D57871" w:rsidRDefault="005F3235" w:rsidP="00D57871">
      <w:pPr>
        <w:spacing w:after="0" w:line="240" w:lineRule="auto"/>
        <w:jc w:val="both"/>
        <w:rPr>
          <w:rFonts w:asciiTheme="majorHAnsi" w:hAnsiTheme="majorHAnsi" w:cstheme="majorHAnsi"/>
        </w:rPr>
      </w:pPr>
      <w:r w:rsidRPr="00D57871">
        <w:rPr>
          <w:rFonts w:asciiTheme="majorHAnsi" w:hAnsiTheme="majorHAnsi" w:cstheme="majorHAnsi"/>
        </w:rPr>
        <w:t>Deti a m</w:t>
      </w:r>
      <w:r w:rsidR="00A50F59" w:rsidRPr="00D57871">
        <w:rPr>
          <w:rFonts w:asciiTheme="majorHAnsi" w:hAnsiTheme="majorHAnsi" w:cstheme="majorHAnsi"/>
        </w:rPr>
        <w:t>ladí ľudia môžu stratiť motiváciu, preto je vhodné ich</w:t>
      </w:r>
      <w:r w:rsidRPr="00D57871">
        <w:rPr>
          <w:rFonts w:asciiTheme="majorHAnsi" w:hAnsiTheme="majorHAnsi" w:cstheme="majorHAnsi"/>
        </w:rPr>
        <w:t xml:space="preserve"> pravidelne</w:t>
      </w:r>
      <w:r w:rsidR="00A50F59" w:rsidRPr="00D57871">
        <w:rPr>
          <w:rFonts w:asciiTheme="majorHAnsi" w:hAnsiTheme="majorHAnsi" w:cstheme="majorHAnsi"/>
        </w:rPr>
        <w:t xml:space="preserve"> povzbudzovať, byť s nimi viac v kontakte, ale tiež ponúkať im</w:t>
      </w:r>
      <w:r w:rsidRPr="00D57871">
        <w:rPr>
          <w:rFonts w:asciiTheme="majorHAnsi" w:hAnsiTheme="majorHAnsi" w:cstheme="majorHAnsi"/>
        </w:rPr>
        <w:t xml:space="preserve"> neformálne a </w:t>
      </w:r>
      <w:r w:rsidR="00A50F59" w:rsidRPr="00D57871">
        <w:rPr>
          <w:rFonts w:asciiTheme="majorHAnsi" w:hAnsiTheme="majorHAnsi" w:cstheme="majorHAnsi"/>
        </w:rPr>
        <w:t xml:space="preserve">formálne uznanie prínosov ich dobrovoľníckej aktivity, potvrdenia, certifikáty či odporúčania do zamestnania. </w:t>
      </w:r>
    </w:p>
    <w:p w14:paraId="04500A60" w14:textId="77777777" w:rsidR="00F86782" w:rsidRPr="00D57871" w:rsidRDefault="00F86782" w:rsidP="00D57871">
      <w:pPr>
        <w:spacing w:after="0" w:line="240" w:lineRule="auto"/>
        <w:jc w:val="both"/>
        <w:rPr>
          <w:rFonts w:asciiTheme="majorHAnsi" w:hAnsiTheme="majorHAnsi" w:cstheme="majorHAnsi"/>
        </w:rPr>
      </w:pPr>
    </w:p>
    <w:p w14:paraId="0DAAC039" w14:textId="77777777" w:rsidR="00F86782" w:rsidRPr="00D57871" w:rsidRDefault="00A50F59" w:rsidP="00D57871">
      <w:pPr>
        <w:spacing w:after="0" w:line="240" w:lineRule="auto"/>
        <w:jc w:val="both"/>
        <w:rPr>
          <w:rFonts w:asciiTheme="majorHAnsi" w:hAnsiTheme="majorHAnsi" w:cstheme="majorHAnsi"/>
          <w:b/>
        </w:rPr>
      </w:pPr>
      <w:r w:rsidRPr="00D57871">
        <w:rPr>
          <w:rFonts w:asciiTheme="majorHAnsi" w:hAnsiTheme="majorHAnsi" w:cstheme="majorHAnsi"/>
          <w:b/>
        </w:rPr>
        <w:t>Rešpektovanie špecifických potrieb</w:t>
      </w:r>
    </w:p>
    <w:p w14:paraId="6A9CF8C9" w14:textId="77777777" w:rsidR="00F86782" w:rsidRPr="00D57871" w:rsidRDefault="00A50F59"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V prípade, že sú v škole alebo školskom zariadení deti a mladí ľudia so špecifickými potrebami, je potrebné pri ich zapájaní do dobrovoľníckych aktivít zohľadniť ich špecifické potreby a sociálnu situáciu (nároky na čas, dochádzku, otázku dostupnosti, prípadne potrebu asistencie). </w:t>
      </w:r>
    </w:p>
    <w:p w14:paraId="23012C0F" w14:textId="77777777" w:rsidR="00F86782" w:rsidRPr="00D57871" w:rsidRDefault="00F86782" w:rsidP="00D57871">
      <w:pPr>
        <w:spacing w:after="0" w:line="240" w:lineRule="auto"/>
        <w:jc w:val="both"/>
        <w:rPr>
          <w:rFonts w:asciiTheme="majorHAnsi" w:hAnsiTheme="majorHAnsi" w:cstheme="majorHAnsi"/>
        </w:rPr>
      </w:pPr>
    </w:p>
    <w:p w14:paraId="7F040AA5" w14:textId="77777777" w:rsidR="00216296" w:rsidRPr="00D57871" w:rsidRDefault="00216296" w:rsidP="00D57871">
      <w:pPr>
        <w:spacing w:after="0" w:line="240" w:lineRule="auto"/>
        <w:jc w:val="both"/>
        <w:rPr>
          <w:rFonts w:asciiTheme="majorHAnsi" w:hAnsiTheme="majorHAnsi" w:cstheme="majorHAnsi"/>
        </w:rPr>
      </w:pPr>
    </w:p>
    <w:p w14:paraId="59195BEB" w14:textId="435916B8" w:rsidR="00F86782" w:rsidRPr="00D57871" w:rsidRDefault="000A7AE2" w:rsidP="00D57871">
      <w:pPr>
        <w:numPr>
          <w:ilvl w:val="0"/>
          <w:numId w:val="9"/>
        </w:numPr>
        <w:spacing w:after="0" w:line="240" w:lineRule="auto"/>
        <w:contextualSpacing/>
        <w:jc w:val="both"/>
        <w:rPr>
          <w:rFonts w:asciiTheme="majorHAnsi" w:hAnsiTheme="majorHAnsi" w:cstheme="majorHAnsi"/>
          <w:b/>
        </w:rPr>
      </w:pPr>
      <w:r w:rsidRPr="00D57871">
        <w:rPr>
          <w:rFonts w:asciiTheme="majorHAnsi" w:hAnsiTheme="majorHAnsi" w:cstheme="majorHAnsi"/>
          <w:b/>
        </w:rPr>
        <w:t>O</w:t>
      </w:r>
      <w:r w:rsidR="00A50F59" w:rsidRPr="00D57871">
        <w:rPr>
          <w:rFonts w:asciiTheme="majorHAnsi" w:hAnsiTheme="majorHAnsi" w:cstheme="majorHAnsi"/>
          <w:b/>
        </w:rPr>
        <w:t>patrenia na zvedenie Koncepcie výchovy a vzdelávania detí a mládeže k dobrovoľníctvu do praxe</w:t>
      </w:r>
    </w:p>
    <w:p w14:paraId="3CE82980" w14:textId="77777777" w:rsidR="00F86782" w:rsidRPr="00D57871" w:rsidRDefault="00F86782" w:rsidP="00D57871">
      <w:pPr>
        <w:spacing w:after="0" w:line="240" w:lineRule="auto"/>
        <w:ind w:left="360"/>
        <w:jc w:val="both"/>
        <w:rPr>
          <w:rFonts w:asciiTheme="majorHAnsi" w:hAnsiTheme="majorHAnsi" w:cstheme="majorHAnsi"/>
          <w:b/>
        </w:rPr>
      </w:pPr>
    </w:p>
    <w:p w14:paraId="5266D44A" w14:textId="77777777" w:rsidR="00F86782" w:rsidRPr="00D57871" w:rsidRDefault="00A50F59" w:rsidP="00D57871">
      <w:pPr>
        <w:numPr>
          <w:ilvl w:val="0"/>
          <w:numId w:val="3"/>
        </w:numPr>
        <w:spacing w:after="0" w:line="240" w:lineRule="auto"/>
        <w:contextualSpacing/>
        <w:jc w:val="both"/>
        <w:rPr>
          <w:rFonts w:asciiTheme="majorHAnsi" w:hAnsiTheme="majorHAnsi" w:cstheme="majorHAnsi"/>
          <w:b/>
        </w:rPr>
      </w:pPr>
      <w:r w:rsidRPr="00D57871">
        <w:rPr>
          <w:rFonts w:asciiTheme="majorHAnsi" w:hAnsiTheme="majorHAnsi" w:cstheme="majorHAnsi"/>
          <w:b/>
        </w:rPr>
        <w:t xml:space="preserve">Vykonať mapovanie a analýzu stavu realizácie výchovy a vzdelávania k dobrovoľníctvu v školách a školských výchovno-vzdelávacích zariadeniach ako východisko pre tvorbu metodiky realizácie výchovy a vzdelávania k dobrovoľníctvu </w:t>
      </w:r>
    </w:p>
    <w:p w14:paraId="4DEB0415" w14:textId="77777777" w:rsidR="00F86782" w:rsidRPr="00D57871" w:rsidRDefault="00A50F59" w:rsidP="00D57871">
      <w:pPr>
        <w:spacing w:after="0" w:line="240" w:lineRule="auto"/>
        <w:ind w:left="360"/>
        <w:jc w:val="both"/>
        <w:rPr>
          <w:rFonts w:asciiTheme="majorHAnsi" w:hAnsiTheme="majorHAnsi" w:cstheme="majorHAnsi"/>
        </w:rPr>
      </w:pPr>
      <w:r w:rsidRPr="00D57871">
        <w:rPr>
          <w:rFonts w:asciiTheme="majorHAnsi" w:hAnsiTheme="majorHAnsi" w:cstheme="majorHAnsi"/>
        </w:rPr>
        <w:t>Gestor: Ministerstvo školstva, vedy, výskumu a športu SR, odbor mládeže</w:t>
      </w:r>
    </w:p>
    <w:p w14:paraId="4C08745E" w14:textId="2696EE27" w:rsidR="00F86782" w:rsidRPr="00D57871" w:rsidRDefault="00A50F59" w:rsidP="00D57871">
      <w:pPr>
        <w:spacing w:after="0" w:line="240" w:lineRule="auto"/>
        <w:ind w:left="360"/>
        <w:jc w:val="both"/>
        <w:rPr>
          <w:rFonts w:asciiTheme="majorHAnsi" w:hAnsiTheme="majorHAnsi" w:cstheme="majorHAnsi"/>
        </w:rPr>
      </w:pPr>
      <w:r w:rsidRPr="00D57871">
        <w:rPr>
          <w:rFonts w:asciiTheme="majorHAnsi" w:hAnsiTheme="majorHAnsi" w:cstheme="majorHAnsi"/>
        </w:rPr>
        <w:t xml:space="preserve">Spolupracujúce subjekty: </w:t>
      </w:r>
      <w:r w:rsidR="00E00B94" w:rsidRPr="00D57871">
        <w:rPr>
          <w:rFonts w:asciiTheme="majorHAnsi" w:hAnsiTheme="majorHAnsi" w:cstheme="majorHAnsi"/>
        </w:rPr>
        <w:t xml:space="preserve">vysoké školy, MVO, CVTI, IUVENTA – Slovenský inštitút mládeže </w:t>
      </w:r>
    </w:p>
    <w:p w14:paraId="7B6512B6" w14:textId="77777777" w:rsidR="00F86782" w:rsidRPr="00D57871" w:rsidRDefault="00A50F59" w:rsidP="00D57871">
      <w:pPr>
        <w:spacing w:after="0" w:line="240" w:lineRule="auto"/>
        <w:ind w:left="360"/>
        <w:jc w:val="both"/>
        <w:rPr>
          <w:rFonts w:asciiTheme="majorHAnsi" w:hAnsiTheme="majorHAnsi" w:cstheme="majorHAnsi"/>
        </w:rPr>
      </w:pPr>
      <w:r w:rsidRPr="00D57871">
        <w:rPr>
          <w:rFonts w:asciiTheme="majorHAnsi" w:hAnsiTheme="majorHAnsi" w:cstheme="majorHAnsi"/>
        </w:rPr>
        <w:t>Termín: 2018</w:t>
      </w:r>
    </w:p>
    <w:p w14:paraId="6F8BC4C7" w14:textId="77777777" w:rsidR="00F86782" w:rsidRPr="00D57871" w:rsidRDefault="00F86782" w:rsidP="00D57871">
      <w:pPr>
        <w:spacing w:after="0" w:line="240" w:lineRule="auto"/>
        <w:ind w:left="360"/>
        <w:jc w:val="both"/>
        <w:rPr>
          <w:rFonts w:asciiTheme="majorHAnsi" w:hAnsiTheme="majorHAnsi" w:cstheme="majorHAnsi"/>
          <w:b/>
        </w:rPr>
      </w:pPr>
    </w:p>
    <w:p w14:paraId="6008FF73" w14:textId="23F1463F" w:rsidR="00F86782" w:rsidRPr="00D57871" w:rsidRDefault="00A50F59" w:rsidP="00D57871">
      <w:pPr>
        <w:numPr>
          <w:ilvl w:val="0"/>
          <w:numId w:val="3"/>
        </w:numPr>
        <w:spacing w:after="0" w:line="240" w:lineRule="auto"/>
        <w:contextualSpacing/>
        <w:jc w:val="both"/>
        <w:rPr>
          <w:rFonts w:asciiTheme="majorHAnsi" w:hAnsiTheme="majorHAnsi" w:cstheme="majorHAnsi"/>
          <w:b/>
        </w:rPr>
      </w:pPr>
      <w:r w:rsidRPr="00D57871">
        <w:rPr>
          <w:rFonts w:asciiTheme="majorHAnsi" w:hAnsiTheme="majorHAnsi" w:cstheme="majorHAnsi"/>
          <w:b/>
        </w:rPr>
        <w:t>Vypracova</w:t>
      </w:r>
      <w:r w:rsidR="00116D0C" w:rsidRPr="00D57871">
        <w:rPr>
          <w:rFonts w:asciiTheme="majorHAnsi" w:hAnsiTheme="majorHAnsi" w:cstheme="majorHAnsi"/>
          <w:b/>
        </w:rPr>
        <w:t>ť metodiku realizácie výchovy a</w:t>
      </w:r>
      <w:r w:rsidR="006D7010" w:rsidRPr="00D57871">
        <w:rPr>
          <w:rFonts w:asciiTheme="majorHAnsi" w:hAnsiTheme="majorHAnsi" w:cstheme="majorHAnsi"/>
          <w:b/>
        </w:rPr>
        <w:t> </w:t>
      </w:r>
      <w:r w:rsidR="00116D0C" w:rsidRPr="00D57871">
        <w:rPr>
          <w:rFonts w:asciiTheme="majorHAnsi" w:hAnsiTheme="majorHAnsi" w:cstheme="majorHAnsi"/>
          <w:b/>
        </w:rPr>
        <w:t>vzdelávania</w:t>
      </w:r>
      <w:r w:rsidR="006D7010" w:rsidRPr="00D57871">
        <w:rPr>
          <w:rFonts w:asciiTheme="majorHAnsi" w:hAnsiTheme="majorHAnsi" w:cstheme="majorHAnsi"/>
          <w:b/>
        </w:rPr>
        <w:t xml:space="preserve"> k dobrovoľníctvu</w:t>
      </w:r>
      <w:r w:rsidR="00116D0C" w:rsidRPr="00D57871">
        <w:rPr>
          <w:rFonts w:asciiTheme="majorHAnsi" w:hAnsiTheme="majorHAnsi" w:cstheme="majorHAnsi"/>
          <w:b/>
        </w:rPr>
        <w:t xml:space="preserve"> </w:t>
      </w:r>
      <w:r w:rsidRPr="00D57871">
        <w:rPr>
          <w:rFonts w:asciiTheme="majorHAnsi" w:hAnsiTheme="majorHAnsi" w:cstheme="majorHAnsi"/>
          <w:b/>
        </w:rPr>
        <w:t>na jednotlivých stupňoch vzdelávania</w:t>
      </w:r>
    </w:p>
    <w:p w14:paraId="543CD40A" w14:textId="77777777" w:rsidR="00F86782" w:rsidRPr="00D57871" w:rsidRDefault="00A50F59" w:rsidP="00D57871">
      <w:pPr>
        <w:spacing w:after="0" w:line="240" w:lineRule="auto"/>
        <w:ind w:left="360"/>
        <w:jc w:val="both"/>
        <w:rPr>
          <w:rFonts w:asciiTheme="majorHAnsi" w:hAnsiTheme="majorHAnsi" w:cstheme="majorHAnsi"/>
        </w:rPr>
      </w:pPr>
      <w:r w:rsidRPr="00D57871">
        <w:rPr>
          <w:rFonts w:asciiTheme="majorHAnsi" w:hAnsiTheme="majorHAnsi" w:cstheme="majorHAnsi"/>
        </w:rPr>
        <w:t>Gestor: Ministerstvo školstva, vedy, výskumu a športu SR</w:t>
      </w:r>
    </w:p>
    <w:p w14:paraId="3C9F67BD" w14:textId="77777777" w:rsidR="00F86782" w:rsidRPr="00D57871" w:rsidRDefault="00A50F59" w:rsidP="00D57871">
      <w:pPr>
        <w:spacing w:after="0" w:line="240" w:lineRule="auto"/>
        <w:ind w:left="360"/>
        <w:jc w:val="both"/>
        <w:rPr>
          <w:rFonts w:asciiTheme="majorHAnsi" w:hAnsiTheme="majorHAnsi" w:cstheme="majorHAnsi"/>
        </w:rPr>
      </w:pPr>
      <w:r w:rsidRPr="00D57871">
        <w:rPr>
          <w:rFonts w:asciiTheme="majorHAnsi" w:hAnsiTheme="majorHAnsi" w:cstheme="majorHAnsi"/>
        </w:rPr>
        <w:t xml:space="preserve">Spolupracujúce subjekty: Univerzita Mateja Bela v Banskej Bystrici, Platforma dobrovoľníckych centier a organizácií, </w:t>
      </w:r>
      <w:r w:rsidR="00E130B7" w:rsidRPr="00D57871">
        <w:rPr>
          <w:rFonts w:asciiTheme="majorHAnsi" w:hAnsiTheme="majorHAnsi" w:cstheme="majorHAnsi"/>
        </w:rPr>
        <w:t xml:space="preserve">MVO, </w:t>
      </w:r>
      <w:r w:rsidRPr="00D57871">
        <w:rPr>
          <w:rFonts w:asciiTheme="majorHAnsi" w:hAnsiTheme="majorHAnsi" w:cstheme="majorHAnsi"/>
        </w:rPr>
        <w:t>MPC</w:t>
      </w:r>
    </w:p>
    <w:p w14:paraId="4A5B8AE9" w14:textId="77777777" w:rsidR="00F86782" w:rsidRPr="00D57871" w:rsidRDefault="00A50F59" w:rsidP="00D57871">
      <w:pPr>
        <w:spacing w:after="0" w:line="240" w:lineRule="auto"/>
        <w:ind w:left="360"/>
        <w:jc w:val="both"/>
        <w:rPr>
          <w:rFonts w:asciiTheme="majorHAnsi" w:hAnsiTheme="majorHAnsi" w:cstheme="majorHAnsi"/>
        </w:rPr>
      </w:pPr>
      <w:r w:rsidRPr="00D57871">
        <w:rPr>
          <w:rFonts w:asciiTheme="majorHAnsi" w:hAnsiTheme="majorHAnsi" w:cstheme="majorHAnsi"/>
        </w:rPr>
        <w:t>Termín: 2018</w:t>
      </w:r>
    </w:p>
    <w:p w14:paraId="34ECF0E6" w14:textId="77777777" w:rsidR="00F86782" w:rsidRPr="00D57871" w:rsidRDefault="00F86782" w:rsidP="00D57871">
      <w:pPr>
        <w:spacing w:after="0" w:line="240" w:lineRule="auto"/>
        <w:ind w:left="360"/>
        <w:jc w:val="both"/>
        <w:rPr>
          <w:rFonts w:asciiTheme="majorHAnsi" w:hAnsiTheme="majorHAnsi" w:cstheme="majorHAnsi"/>
        </w:rPr>
      </w:pPr>
    </w:p>
    <w:p w14:paraId="00E282BF" w14:textId="1A328030" w:rsidR="005B2DC0" w:rsidRPr="00D57871" w:rsidRDefault="005B2DC0" w:rsidP="00D57871">
      <w:pPr>
        <w:numPr>
          <w:ilvl w:val="0"/>
          <w:numId w:val="3"/>
        </w:numPr>
        <w:spacing w:after="0" w:line="240" w:lineRule="auto"/>
        <w:contextualSpacing/>
        <w:jc w:val="both"/>
        <w:rPr>
          <w:rFonts w:asciiTheme="majorHAnsi" w:hAnsiTheme="majorHAnsi" w:cstheme="majorHAnsi"/>
          <w:b/>
        </w:rPr>
      </w:pPr>
      <w:r w:rsidRPr="00D57871">
        <w:rPr>
          <w:rFonts w:asciiTheme="majorHAnsi" w:hAnsiTheme="majorHAnsi" w:cstheme="majorHAnsi"/>
          <w:b/>
        </w:rPr>
        <w:t>Vypracovať hodnotiaci systém škôl a školských zariadení vo vzťahu k implementácii výchovy a</w:t>
      </w:r>
      <w:r w:rsidR="006D7010" w:rsidRPr="00D57871">
        <w:rPr>
          <w:rFonts w:asciiTheme="majorHAnsi" w:hAnsiTheme="majorHAnsi" w:cstheme="majorHAnsi"/>
          <w:b/>
        </w:rPr>
        <w:t> vzdelávania k dobrovoľníctvu v</w:t>
      </w:r>
      <w:r w:rsidRPr="00D57871">
        <w:rPr>
          <w:rFonts w:asciiTheme="majorHAnsi" w:hAnsiTheme="majorHAnsi" w:cstheme="majorHAnsi"/>
          <w:b/>
        </w:rPr>
        <w:t xml:space="preserve"> školách </w:t>
      </w:r>
      <w:r w:rsidR="006D7010" w:rsidRPr="00D57871">
        <w:rPr>
          <w:rFonts w:asciiTheme="majorHAnsi" w:hAnsiTheme="majorHAnsi" w:cstheme="majorHAnsi"/>
          <w:b/>
        </w:rPr>
        <w:t>a školských zariadeniach</w:t>
      </w:r>
    </w:p>
    <w:p w14:paraId="0CBE8F0A" w14:textId="77777777" w:rsidR="005B2DC0" w:rsidRPr="00D57871" w:rsidRDefault="005B2DC0" w:rsidP="00D57871">
      <w:pPr>
        <w:spacing w:after="0" w:line="240" w:lineRule="auto"/>
        <w:ind w:left="360"/>
        <w:jc w:val="both"/>
        <w:rPr>
          <w:rFonts w:asciiTheme="majorHAnsi" w:hAnsiTheme="majorHAnsi" w:cstheme="majorHAnsi"/>
        </w:rPr>
      </w:pPr>
      <w:r w:rsidRPr="00D57871">
        <w:rPr>
          <w:rFonts w:asciiTheme="majorHAnsi" w:hAnsiTheme="majorHAnsi" w:cstheme="majorHAnsi"/>
        </w:rPr>
        <w:lastRenderedPageBreak/>
        <w:t>Gestor: Ministerstvo školstva, vedy, výskumu a športu SR</w:t>
      </w:r>
    </w:p>
    <w:p w14:paraId="05822836" w14:textId="77777777" w:rsidR="005B2DC0" w:rsidRPr="00D57871" w:rsidRDefault="005B2DC0" w:rsidP="00D57871">
      <w:pPr>
        <w:spacing w:after="0" w:line="240" w:lineRule="auto"/>
        <w:ind w:left="360"/>
        <w:contextualSpacing/>
        <w:jc w:val="both"/>
        <w:rPr>
          <w:rFonts w:asciiTheme="majorHAnsi" w:hAnsiTheme="majorHAnsi" w:cstheme="majorHAnsi"/>
        </w:rPr>
      </w:pPr>
      <w:r w:rsidRPr="00D57871">
        <w:rPr>
          <w:rFonts w:asciiTheme="majorHAnsi" w:hAnsiTheme="majorHAnsi" w:cstheme="majorHAnsi"/>
        </w:rPr>
        <w:t xml:space="preserve">Spolupracujúce subjekty: Školská štátna inšpekcia, </w:t>
      </w:r>
      <w:r w:rsidR="00E130B7" w:rsidRPr="00D57871">
        <w:rPr>
          <w:rFonts w:asciiTheme="majorHAnsi" w:hAnsiTheme="majorHAnsi" w:cstheme="majorHAnsi"/>
        </w:rPr>
        <w:t xml:space="preserve">Platforma dobrovoľníckych centier a organizácií </w:t>
      </w:r>
    </w:p>
    <w:p w14:paraId="6D4D59B9" w14:textId="77777777" w:rsidR="005B2DC0" w:rsidRPr="00D57871" w:rsidRDefault="005B2DC0" w:rsidP="00D57871">
      <w:pPr>
        <w:spacing w:after="0" w:line="240" w:lineRule="auto"/>
        <w:ind w:left="360"/>
        <w:contextualSpacing/>
        <w:jc w:val="both"/>
        <w:rPr>
          <w:rFonts w:asciiTheme="majorHAnsi" w:hAnsiTheme="majorHAnsi" w:cstheme="majorHAnsi"/>
        </w:rPr>
      </w:pPr>
      <w:r w:rsidRPr="00D57871">
        <w:rPr>
          <w:rFonts w:asciiTheme="majorHAnsi" w:hAnsiTheme="majorHAnsi" w:cstheme="majorHAnsi"/>
        </w:rPr>
        <w:t xml:space="preserve">Termín: </w:t>
      </w:r>
      <w:r w:rsidR="00363881" w:rsidRPr="00D57871">
        <w:rPr>
          <w:rFonts w:asciiTheme="majorHAnsi" w:hAnsiTheme="majorHAnsi" w:cstheme="majorHAnsi"/>
        </w:rPr>
        <w:t>2018</w:t>
      </w:r>
    </w:p>
    <w:p w14:paraId="4B77F5F2" w14:textId="77777777" w:rsidR="005B2DC0" w:rsidRPr="00D57871" w:rsidRDefault="005B2DC0" w:rsidP="00D57871">
      <w:pPr>
        <w:spacing w:after="0" w:line="240" w:lineRule="auto"/>
        <w:ind w:left="360"/>
        <w:contextualSpacing/>
        <w:jc w:val="both"/>
        <w:rPr>
          <w:rFonts w:asciiTheme="majorHAnsi" w:hAnsiTheme="majorHAnsi" w:cstheme="majorHAnsi"/>
          <w:b/>
        </w:rPr>
      </w:pPr>
      <w:r w:rsidRPr="00D57871">
        <w:rPr>
          <w:rFonts w:asciiTheme="majorHAnsi" w:hAnsiTheme="majorHAnsi" w:cstheme="majorHAnsi"/>
          <w:b/>
        </w:rPr>
        <w:t xml:space="preserve"> </w:t>
      </w:r>
      <w:r w:rsidR="00A50F59" w:rsidRPr="00D57871">
        <w:rPr>
          <w:rFonts w:asciiTheme="majorHAnsi" w:hAnsiTheme="majorHAnsi" w:cstheme="majorHAnsi"/>
          <w:b/>
        </w:rPr>
        <w:t xml:space="preserve"> </w:t>
      </w:r>
    </w:p>
    <w:p w14:paraId="54231E27" w14:textId="77777777" w:rsidR="005B2DC0" w:rsidRPr="00D57871" w:rsidRDefault="00363881" w:rsidP="00D57871">
      <w:pPr>
        <w:numPr>
          <w:ilvl w:val="0"/>
          <w:numId w:val="3"/>
        </w:numPr>
        <w:spacing w:after="0" w:line="240" w:lineRule="auto"/>
        <w:contextualSpacing/>
        <w:jc w:val="both"/>
        <w:rPr>
          <w:rFonts w:asciiTheme="majorHAnsi" w:hAnsiTheme="majorHAnsi" w:cstheme="majorHAnsi"/>
          <w:b/>
        </w:rPr>
      </w:pPr>
      <w:r w:rsidRPr="00D57871">
        <w:rPr>
          <w:rFonts w:asciiTheme="majorHAnsi" w:hAnsiTheme="majorHAnsi" w:cstheme="majorHAnsi"/>
          <w:b/>
        </w:rPr>
        <w:t>Vypracovať a zaviesť oceňovanie</w:t>
      </w:r>
      <w:r w:rsidR="005B2DC0" w:rsidRPr="00D57871">
        <w:rPr>
          <w:rFonts w:asciiTheme="majorHAnsi" w:hAnsiTheme="majorHAnsi" w:cstheme="majorHAnsi"/>
          <w:b/>
        </w:rPr>
        <w:t xml:space="preserve"> škôl </w:t>
      </w:r>
      <w:r w:rsidR="00703697" w:rsidRPr="00D57871">
        <w:rPr>
          <w:rFonts w:asciiTheme="majorHAnsi" w:hAnsiTheme="majorHAnsi" w:cstheme="majorHAnsi"/>
          <w:b/>
        </w:rPr>
        <w:t xml:space="preserve">a školských zariadení </w:t>
      </w:r>
      <w:r w:rsidR="005B2DC0" w:rsidRPr="00D57871">
        <w:rPr>
          <w:rFonts w:asciiTheme="majorHAnsi" w:hAnsiTheme="majorHAnsi" w:cstheme="majorHAnsi"/>
          <w:b/>
        </w:rPr>
        <w:t>implementujúcich výchovu a vzdelávanie k dobrovoľníctvu</w:t>
      </w:r>
    </w:p>
    <w:p w14:paraId="6248A4D1" w14:textId="77777777" w:rsidR="005B2DC0" w:rsidRPr="00D57871" w:rsidRDefault="005B2DC0" w:rsidP="00D57871">
      <w:pPr>
        <w:spacing w:after="0" w:line="240" w:lineRule="auto"/>
        <w:ind w:left="360"/>
        <w:jc w:val="both"/>
        <w:rPr>
          <w:rFonts w:asciiTheme="majorHAnsi" w:hAnsiTheme="majorHAnsi" w:cstheme="majorHAnsi"/>
        </w:rPr>
      </w:pPr>
      <w:r w:rsidRPr="00D57871">
        <w:rPr>
          <w:rFonts w:asciiTheme="majorHAnsi" w:hAnsiTheme="majorHAnsi" w:cstheme="majorHAnsi"/>
        </w:rPr>
        <w:t>Gestor: Ministerstvo školstva, vedy, výskumu a športu SR</w:t>
      </w:r>
    </w:p>
    <w:p w14:paraId="17E7E049" w14:textId="77777777" w:rsidR="005B2DC0" w:rsidRPr="00D57871" w:rsidRDefault="005B2DC0" w:rsidP="00D57871">
      <w:pPr>
        <w:spacing w:after="0" w:line="240" w:lineRule="auto"/>
        <w:ind w:left="360"/>
        <w:contextualSpacing/>
        <w:jc w:val="both"/>
        <w:rPr>
          <w:rFonts w:asciiTheme="majorHAnsi" w:hAnsiTheme="majorHAnsi" w:cstheme="majorHAnsi"/>
        </w:rPr>
      </w:pPr>
      <w:r w:rsidRPr="00D57871">
        <w:rPr>
          <w:rFonts w:asciiTheme="majorHAnsi" w:hAnsiTheme="majorHAnsi" w:cstheme="majorHAnsi"/>
        </w:rPr>
        <w:t xml:space="preserve">Spolupracujúce subjekty: </w:t>
      </w:r>
      <w:r w:rsidR="00E130B7" w:rsidRPr="00D57871">
        <w:rPr>
          <w:rFonts w:asciiTheme="majorHAnsi" w:hAnsiTheme="majorHAnsi" w:cstheme="majorHAnsi"/>
        </w:rPr>
        <w:t>dobrovoľnícke centrá, MVO, Do</w:t>
      </w:r>
      <w:r w:rsidR="006C70FF" w:rsidRPr="00D57871">
        <w:rPr>
          <w:rFonts w:asciiTheme="majorHAnsi" w:hAnsiTheme="majorHAnsi" w:cstheme="majorHAnsi"/>
        </w:rPr>
        <w:t>fE, kancelária prezidenta, Úrad splnomocnenca vlády pre rozvoj občianskej spoločnosti</w:t>
      </w:r>
      <w:r w:rsidR="00703697" w:rsidRPr="00D57871">
        <w:rPr>
          <w:rFonts w:asciiTheme="majorHAnsi" w:hAnsiTheme="majorHAnsi" w:cstheme="majorHAnsi"/>
        </w:rPr>
        <w:t xml:space="preserve">, Ministerstvo spravodlivosti, </w:t>
      </w:r>
    </w:p>
    <w:p w14:paraId="35941BC0" w14:textId="77777777" w:rsidR="005B2DC0" w:rsidRPr="00D57871" w:rsidRDefault="005B2DC0" w:rsidP="00D57871">
      <w:pPr>
        <w:spacing w:after="0" w:line="240" w:lineRule="auto"/>
        <w:ind w:left="360"/>
        <w:contextualSpacing/>
        <w:jc w:val="both"/>
        <w:rPr>
          <w:rFonts w:asciiTheme="majorHAnsi" w:hAnsiTheme="majorHAnsi" w:cstheme="majorHAnsi"/>
        </w:rPr>
      </w:pPr>
      <w:r w:rsidRPr="00D57871">
        <w:rPr>
          <w:rFonts w:asciiTheme="majorHAnsi" w:hAnsiTheme="majorHAnsi" w:cstheme="majorHAnsi"/>
        </w:rPr>
        <w:t xml:space="preserve">Termín: </w:t>
      </w:r>
      <w:r w:rsidR="00363881" w:rsidRPr="00D57871">
        <w:rPr>
          <w:rFonts w:asciiTheme="majorHAnsi" w:hAnsiTheme="majorHAnsi" w:cstheme="majorHAnsi"/>
        </w:rPr>
        <w:t>2018</w:t>
      </w:r>
    </w:p>
    <w:p w14:paraId="0DF95651" w14:textId="77777777" w:rsidR="00363881" w:rsidRPr="00D57871" w:rsidRDefault="00363881" w:rsidP="00D57871">
      <w:pPr>
        <w:spacing w:after="0" w:line="240" w:lineRule="auto"/>
        <w:contextualSpacing/>
        <w:jc w:val="both"/>
        <w:rPr>
          <w:rFonts w:asciiTheme="majorHAnsi" w:hAnsiTheme="majorHAnsi" w:cstheme="majorHAnsi"/>
          <w:b/>
        </w:rPr>
      </w:pPr>
    </w:p>
    <w:p w14:paraId="3171126E" w14:textId="33B4BEA4" w:rsidR="00F86782" w:rsidRPr="00D57871" w:rsidRDefault="00A50F59" w:rsidP="00D57871">
      <w:pPr>
        <w:numPr>
          <w:ilvl w:val="0"/>
          <w:numId w:val="3"/>
        </w:numPr>
        <w:spacing w:after="0" w:line="240" w:lineRule="auto"/>
        <w:contextualSpacing/>
        <w:jc w:val="both"/>
        <w:rPr>
          <w:rFonts w:asciiTheme="majorHAnsi" w:hAnsiTheme="majorHAnsi" w:cstheme="majorHAnsi"/>
          <w:b/>
        </w:rPr>
      </w:pPr>
      <w:r w:rsidRPr="00D57871">
        <w:rPr>
          <w:rFonts w:asciiTheme="majorHAnsi" w:hAnsiTheme="majorHAnsi" w:cstheme="majorHAnsi"/>
          <w:b/>
        </w:rPr>
        <w:t>Vypracovať program kontinuálneho vzdelávania pre pedagogických  a odborných zamestnancov v oblasti výchovy a vzdelávania k</w:t>
      </w:r>
      <w:r w:rsidR="00E130B7" w:rsidRPr="00D57871">
        <w:rPr>
          <w:rFonts w:asciiTheme="majorHAnsi" w:hAnsiTheme="majorHAnsi" w:cstheme="majorHAnsi"/>
          <w:b/>
        </w:rPr>
        <w:t> </w:t>
      </w:r>
      <w:r w:rsidRPr="00D57871">
        <w:rPr>
          <w:rFonts w:asciiTheme="majorHAnsi" w:hAnsiTheme="majorHAnsi" w:cstheme="majorHAnsi"/>
          <w:b/>
        </w:rPr>
        <w:t>dobrovoľníctvu</w:t>
      </w:r>
      <w:r w:rsidR="00E130B7" w:rsidRPr="00D57871">
        <w:rPr>
          <w:rFonts w:asciiTheme="majorHAnsi" w:hAnsiTheme="majorHAnsi" w:cstheme="majorHAnsi"/>
          <w:b/>
        </w:rPr>
        <w:t xml:space="preserve"> a program ich ďalšej podpory </w:t>
      </w:r>
      <w:r w:rsidRPr="00D57871">
        <w:rPr>
          <w:rFonts w:asciiTheme="majorHAnsi" w:hAnsiTheme="majorHAnsi" w:cstheme="majorHAnsi"/>
          <w:b/>
        </w:rPr>
        <w:t xml:space="preserve"> </w:t>
      </w:r>
    </w:p>
    <w:p w14:paraId="59DCD7DB" w14:textId="77777777" w:rsidR="00F86782" w:rsidRPr="00D57871" w:rsidRDefault="00A50F59" w:rsidP="00D57871">
      <w:pPr>
        <w:spacing w:after="0" w:line="240" w:lineRule="auto"/>
        <w:ind w:left="360"/>
        <w:jc w:val="both"/>
        <w:rPr>
          <w:rFonts w:asciiTheme="majorHAnsi" w:hAnsiTheme="majorHAnsi" w:cstheme="majorHAnsi"/>
        </w:rPr>
      </w:pPr>
      <w:r w:rsidRPr="00D57871">
        <w:rPr>
          <w:rFonts w:asciiTheme="majorHAnsi" w:hAnsiTheme="majorHAnsi" w:cstheme="majorHAnsi"/>
        </w:rPr>
        <w:t xml:space="preserve">Gestor: MPC </w:t>
      </w:r>
    </w:p>
    <w:p w14:paraId="0851DADB" w14:textId="77777777" w:rsidR="00F86782" w:rsidRPr="00D57871" w:rsidRDefault="00A50F59" w:rsidP="00D57871">
      <w:pPr>
        <w:spacing w:after="0" w:line="240" w:lineRule="auto"/>
        <w:ind w:left="360"/>
        <w:jc w:val="both"/>
        <w:rPr>
          <w:rFonts w:asciiTheme="majorHAnsi" w:hAnsiTheme="majorHAnsi" w:cstheme="majorHAnsi"/>
        </w:rPr>
      </w:pPr>
      <w:r w:rsidRPr="00D57871">
        <w:rPr>
          <w:rFonts w:asciiTheme="majorHAnsi" w:hAnsiTheme="majorHAnsi" w:cstheme="majorHAnsi"/>
        </w:rPr>
        <w:t>Spolupracujúce subjekty: Univerzita Mateja Bela v Banskej Bystrici, Platforma dobrovoľníckych centier a organizácií, MVO</w:t>
      </w:r>
    </w:p>
    <w:p w14:paraId="4745C56C" w14:textId="77777777" w:rsidR="00F86782" w:rsidRPr="00D57871" w:rsidRDefault="00A50F59" w:rsidP="00D57871">
      <w:pPr>
        <w:spacing w:after="0" w:line="240" w:lineRule="auto"/>
        <w:ind w:left="360"/>
        <w:jc w:val="both"/>
        <w:rPr>
          <w:rFonts w:asciiTheme="majorHAnsi" w:hAnsiTheme="majorHAnsi" w:cstheme="majorHAnsi"/>
        </w:rPr>
      </w:pPr>
      <w:r w:rsidRPr="00D57871">
        <w:rPr>
          <w:rFonts w:asciiTheme="majorHAnsi" w:hAnsiTheme="majorHAnsi" w:cstheme="majorHAnsi"/>
        </w:rPr>
        <w:t>Termín: 2018</w:t>
      </w:r>
    </w:p>
    <w:p w14:paraId="5AB38D1C" w14:textId="77777777" w:rsidR="00F86782" w:rsidRPr="00D57871" w:rsidRDefault="00F86782" w:rsidP="00D57871">
      <w:pPr>
        <w:spacing w:after="0" w:line="240" w:lineRule="auto"/>
        <w:ind w:left="360"/>
        <w:jc w:val="both"/>
        <w:rPr>
          <w:rFonts w:asciiTheme="majorHAnsi" w:hAnsiTheme="majorHAnsi" w:cstheme="majorHAnsi"/>
          <w:b/>
        </w:rPr>
      </w:pPr>
    </w:p>
    <w:p w14:paraId="353952F3" w14:textId="4751A069" w:rsidR="00F86782" w:rsidRPr="00D57871" w:rsidRDefault="00A50F59" w:rsidP="00D57871">
      <w:pPr>
        <w:numPr>
          <w:ilvl w:val="0"/>
          <w:numId w:val="3"/>
        </w:numPr>
        <w:spacing w:after="0" w:line="240" w:lineRule="auto"/>
        <w:contextualSpacing/>
        <w:jc w:val="both"/>
        <w:rPr>
          <w:rFonts w:asciiTheme="majorHAnsi" w:hAnsiTheme="majorHAnsi" w:cstheme="majorHAnsi"/>
          <w:b/>
        </w:rPr>
      </w:pPr>
      <w:r w:rsidRPr="00D57871">
        <w:rPr>
          <w:rFonts w:asciiTheme="majorHAnsi" w:hAnsiTheme="majorHAnsi" w:cstheme="majorHAnsi"/>
          <w:b/>
        </w:rPr>
        <w:t>Realizovať  pr</w:t>
      </w:r>
      <w:r w:rsidR="00363881" w:rsidRPr="00D57871">
        <w:rPr>
          <w:rFonts w:asciiTheme="majorHAnsi" w:hAnsiTheme="majorHAnsi" w:cstheme="majorHAnsi"/>
          <w:b/>
        </w:rPr>
        <w:t xml:space="preserve">ogram kontinuálneho vzdelávania a podpory </w:t>
      </w:r>
      <w:r w:rsidRPr="00D57871">
        <w:rPr>
          <w:rFonts w:asciiTheme="majorHAnsi" w:hAnsiTheme="majorHAnsi" w:cstheme="majorHAnsi"/>
          <w:b/>
        </w:rPr>
        <w:t xml:space="preserve">pre pedagogických a odborných zamestnancov v oblasti výchovy a vzdelávania k dobrovoľníctvu </w:t>
      </w:r>
    </w:p>
    <w:p w14:paraId="732FFDB4" w14:textId="77777777" w:rsidR="00F86782" w:rsidRPr="00D57871" w:rsidRDefault="00A50F59" w:rsidP="00D57871">
      <w:pPr>
        <w:spacing w:after="0" w:line="240" w:lineRule="auto"/>
        <w:ind w:left="360"/>
        <w:jc w:val="both"/>
        <w:rPr>
          <w:rFonts w:asciiTheme="majorHAnsi" w:hAnsiTheme="majorHAnsi" w:cstheme="majorHAnsi"/>
        </w:rPr>
      </w:pPr>
      <w:r w:rsidRPr="00D57871">
        <w:rPr>
          <w:rFonts w:asciiTheme="majorHAnsi" w:hAnsiTheme="majorHAnsi" w:cstheme="majorHAnsi"/>
        </w:rPr>
        <w:t xml:space="preserve">Gestor: MPC </w:t>
      </w:r>
    </w:p>
    <w:p w14:paraId="1324E2E5" w14:textId="77777777" w:rsidR="00F86782" w:rsidRPr="00D57871" w:rsidRDefault="00A50F59" w:rsidP="00D57871">
      <w:pPr>
        <w:spacing w:after="0" w:line="240" w:lineRule="auto"/>
        <w:ind w:left="360"/>
        <w:jc w:val="both"/>
        <w:rPr>
          <w:rFonts w:asciiTheme="majorHAnsi" w:hAnsiTheme="majorHAnsi" w:cstheme="majorHAnsi"/>
        </w:rPr>
      </w:pPr>
      <w:r w:rsidRPr="00D57871">
        <w:rPr>
          <w:rFonts w:asciiTheme="majorHAnsi" w:hAnsiTheme="majorHAnsi" w:cstheme="majorHAnsi"/>
        </w:rPr>
        <w:t>Spolupracujúce subjekty: Univerzita Mateja Bela v Banskej Bystrici, Platforma dobrovoľníckych centier a organizácií , MVO</w:t>
      </w:r>
    </w:p>
    <w:p w14:paraId="09213274" w14:textId="77777777" w:rsidR="00F86782" w:rsidRPr="00D57871" w:rsidRDefault="00A50F59" w:rsidP="00D57871">
      <w:pPr>
        <w:spacing w:after="0" w:line="240" w:lineRule="auto"/>
        <w:ind w:left="360"/>
        <w:jc w:val="both"/>
        <w:rPr>
          <w:rFonts w:asciiTheme="majorHAnsi" w:hAnsiTheme="majorHAnsi" w:cstheme="majorHAnsi"/>
        </w:rPr>
      </w:pPr>
      <w:r w:rsidRPr="00D57871">
        <w:rPr>
          <w:rFonts w:asciiTheme="majorHAnsi" w:hAnsiTheme="majorHAnsi" w:cstheme="majorHAnsi"/>
        </w:rPr>
        <w:t>Termín: 2019 – 2020</w:t>
      </w:r>
    </w:p>
    <w:p w14:paraId="599935A6" w14:textId="77777777" w:rsidR="00F86782" w:rsidRPr="00D57871" w:rsidRDefault="00F86782" w:rsidP="00D57871">
      <w:pPr>
        <w:spacing w:after="0" w:line="240" w:lineRule="auto"/>
        <w:ind w:left="360"/>
        <w:jc w:val="both"/>
        <w:rPr>
          <w:rFonts w:asciiTheme="majorHAnsi" w:hAnsiTheme="majorHAnsi" w:cstheme="majorHAnsi"/>
        </w:rPr>
      </w:pPr>
    </w:p>
    <w:p w14:paraId="65AC1345" w14:textId="77777777" w:rsidR="00407310" w:rsidRPr="00D57871" w:rsidRDefault="00407310" w:rsidP="00D57871">
      <w:pPr>
        <w:numPr>
          <w:ilvl w:val="0"/>
          <w:numId w:val="3"/>
        </w:numPr>
        <w:spacing w:after="0" w:line="240" w:lineRule="auto"/>
        <w:contextualSpacing/>
        <w:jc w:val="both"/>
        <w:rPr>
          <w:rFonts w:asciiTheme="majorHAnsi" w:hAnsiTheme="majorHAnsi" w:cstheme="majorHAnsi"/>
          <w:b/>
        </w:rPr>
      </w:pPr>
      <w:r w:rsidRPr="00D57871">
        <w:rPr>
          <w:rFonts w:asciiTheme="majorHAnsi" w:hAnsiTheme="majorHAnsi" w:cstheme="majorHAnsi"/>
          <w:b/>
        </w:rPr>
        <w:t xml:space="preserve">Začleniť do prípravy budúcich pedagogických zamestnancov vzdelávanie v oblasti výchovy a vzdelávania k dobrovoľníctvu </w:t>
      </w:r>
    </w:p>
    <w:p w14:paraId="156C2279" w14:textId="77777777" w:rsidR="00407310" w:rsidRPr="00D57871" w:rsidRDefault="00407310" w:rsidP="00D57871">
      <w:pPr>
        <w:pStyle w:val="Odsekzoznamu"/>
        <w:spacing w:after="0" w:line="240" w:lineRule="auto"/>
        <w:ind w:left="360"/>
        <w:jc w:val="both"/>
        <w:rPr>
          <w:rFonts w:asciiTheme="majorHAnsi" w:hAnsiTheme="majorHAnsi" w:cstheme="majorHAnsi"/>
        </w:rPr>
      </w:pPr>
      <w:r w:rsidRPr="00D57871">
        <w:rPr>
          <w:rFonts w:asciiTheme="majorHAnsi" w:hAnsiTheme="majorHAnsi" w:cstheme="majorHAnsi"/>
        </w:rPr>
        <w:t>Gestor: Ministerstvo školstva, vedy, výskumu a športu SR</w:t>
      </w:r>
    </w:p>
    <w:p w14:paraId="70733EB7" w14:textId="77777777" w:rsidR="00407310" w:rsidRPr="00D57871" w:rsidRDefault="00407310" w:rsidP="00D57871">
      <w:pPr>
        <w:pStyle w:val="Odsekzoznamu"/>
        <w:spacing w:after="0" w:line="240" w:lineRule="auto"/>
        <w:ind w:left="360"/>
        <w:jc w:val="both"/>
        <w:rPr>
          <w:rFonts w:asciiTheme="majorHAnsi" w:hAnsiTheme="majorHAnsi" w:cstheme="majorHAnsi"/>
        </w:rPr>
      </w:pPr>
      <w:r w:rsidRPr="00D57871">
        <w:rPr>
          <w:rFonts w:asciiTheme="majorHAnsi" w:hAnsiTheme="majorHAnsi" w:cstheme="majorHAnsi"/>
        </w:rPr>
        <w:t xml:space="preserve">Spolupracujúce subjekty: </w:t>
      </w:r>
      <w:r w:rsidR="00C11890" w:rsidRPr="00D57871">
        <w:rPr>
          <w:rFonts w:asciiTheme="majorHAnsi" w:hAnsiTheme="majorHAnsi" w:cstheme="majorHAnsi"/>
        </w:rPr>
        <w:t xml:space="preserve">vysoké a stredné školy pripravujúce budúcich pedagogických zamestnancov </w:t>
      </w:r>
    </w:p>
    <w:p w14:paraId="1039EC9E" w14:textId="77777777" w:rsidR="00407310" w:rsidRPr="00D57871" w:rsidRDefault="00407310" w:rsidP="00D57871">
      <w:pPr>
        <w:pStyle w:val="Odsekzoznamu"/>
        <w:spacing w:after="0" w:line="240" w:lineRule="auto"/>
        <w:ind w:left="360"/>
        <w:jc w:val="both"/>
        <w:rPr>
          <w:rFonts w:asciiTheme="majorHAnsi" w:hAnsiTheme="majorHAnsi" w:cstheme="majorHAnsi"/>
        </w:rPr>
      </w:pPr>
      <w:r w:rsidRPr="00D57871">
        <w:rPr>
          <w:rFonts w:asciiTheme="majorHAnsi" w:hAnsiTheme="majorHAnsi" w:cstheme="majorHAnsi"/>
        </w:rPr>
        <w:t>Termín: 2019 – 2020</w:t>
      </w:r>
    </w:p>
    <w:p w14:paraId="19371FE0" w14:textId="77777777" w:rsidR="00407310" w:rsidRPr="00D57871" w:rsidRDefault="00407310" w:rsidP="00D57871">
      <w:pPr>
        <w:spacing w:after="0" w:line="240" w:lineRule="auto"/>
        <w:ind w:left="360"/>
        <w:contextualSpacing/>
        <w:jc w:val="both"/>
        <w:rPr>
          <w:rFonts w:asciiTheme="majorHAnsi" w:hAnsiTheme="majorHAnsi" w:cstheme="majorHAnsi"/>
          <w:b/>
        </w:rPr>
      </w:pPr>
      <w:r w:rsidRPr="00D57871">
        <w:rPr>
          <w:rFonts w:asciiTheme="majorHAnsi" w:hAnsiTheme="majorHAnsi" w:cstheme="majorHAnsi"/>
          <w:b/>
        </w:rPr>
        <w:t xml:space="preserve"> </w:t>
      </w:r>
    </w:p>
    <w:p w14:paraId="72CE89DF" w14:textId="77777777" w:rsidR="00F86782" w:rsidRPr="00D57871" w:rsidRDefault="00A50F59" w:rsidP="00D57871">
      <w:pPr>
        <w:numPr>
          <w:ilvl w:val="0"/>
          <w:numId w:val="3"/>
        </w:numPr>
        <w:spacing w:after="0" w:line="240" w:lineRule="auto"/>
        <w:contextualSpacing/>
        <w:jc w:val="both"/>
        <w:rPr>
          <w:rFonts w:asciiTheme="majorHAnsi" w:hAnsiTheme="majorHAnsi" w:cstheme="majorHAnsi"/>
          <w:b/>
        </w:rPr>
      </w:pPr>
      <w:r w:rsidRPr="00D57871">
        <w:rPr>
          <w:rFonts w:asciiTheme="majorHAnsi" w:hAnsiTheme="majorHAnsi" w:cstheme="majorHAnsi"/>
          <w:b/>
        </w:rPr>
        <w:t xml:space="preserve">Vytvoriť </w:t>
      </w:r>
      <w:r w:rsidR="00363881" w:rsidRPr="00D57871">
        <w:rPr>
          <w:rFonts w:asciiTheme="majorHAnsi" w:hAnsiTheme="majorHAnsi" w:cstheme="majorHAnsi"/>
          <w:b/>
        </w:rPr>
        <w:t xml:space="preserve">systém </w:t>
      </w:r>
      <w:r w:rsidRPr="00D57871">
        <w:rPr>
          <w:rFonts w:asciiTheme="majorHAnsi" w:hAnsiTheme="majorHAnsi" w:cstheme="majorHAnsi"/>
          <w:b/>
        </w:rPr>
        <w:t xml:space="preserve">pre spoluprácu školy a dobrovoľníckych organizácií a dobrovoľníckych centier a ich sieťovanie </w:t>
      </w:r>
      <w:r w:rsidR="00363881" w:rsidRPr="00D57871">
        <w:rPr>
          <w:rFonts w:asciiTheme="majorHAnsi" w:hAnsiTheme="majorHAnsi" w:cstheme="majorHAnsi"/>
          <w:b/>
        </w:rPr>
        <w:t xml:space="preserve">v oblasti výchovy a vzdelávania k dobrovoľníctvu </w:t>
      </w:r>
    </w:p>
    <w:p w14:paraId="788C245F" w14:textId="77777777" w:rsidR="00F86782" w:rsidRPr="00D57871" w:rsidRDefault="00A50F59" w:rsidP="00D57871">
      <w:pPr>
        <w:spacing w:after="0" w:line="240" w:lineRule="auto"/>
        <w:ind w:left="360"/>
        <w:jc w:val="both"/>
        <w:rPr>
          <w:rFonts w:asciiTheme="majorHAnsi" w:hAnsiTheme="majorHAnsi" w:cstheme="majorHAnsi"/>
        </w:rPr>
      </w:pPr>
      <w:r w:rsidRPr="00D57871">
        <w:rPr>
          <w:rFonts w:asciiTheme="majorHAnsi" w:hAnsiTheme="majorHAnsi" w:cstheme="majorHAnsi"/>
        </w:rPr>
        <w:t>Gestor: Ministerstvo školstva, vedy, výskumu a športu SR, odbor mládeže</w:t>
      </w:r>
    </w:p>
    <w:p w14:paraId="335C5429" w14:textId="6331975E" w:rsidR="00F86782" w:rsidRPr="00D57871" w:rsidRDefault="00A50F59" w:rsidP="00D57871">
      <w:pPr>
        <w:spacing w:after="0" w:line="240" w:lineRule="auto"/>
        <w:ind w:left="360"/>
        <w:jc w:val="both"/>
        <w:rPr>
          <w:rFonts w:asciiTheme="majorHAnsi" w:hAnsiTheme="majorHAnsi" w:cstheme="majorHAnsi"/>
        </w:rPr>
      </w:pPr>
      <w:r w:rsidRPr="00D57871">
        <w:rPr>
          <w:rFonts w:asciiTheme="majorHAnsi" w:hAnsiTheme="majorHAnsi" w:cstheme="majorHAnsi"/>
        </w:rPr>
        <w:t xml:space="preserve">Spolupracujúce subjekty: </w:t>
      </w:r>
      <w:r w:rsidR="00E00B94" w:rsidRPr="00D57871">
        <w:rPr>
          <w:rFonts w:asciiTheme="majorHAnsi" w:hAnsiTheme="majorHAnsi" w:cstheme="majorHAnsi"/>
        </w:rPr>
        <w:t>IUVENTA – Slovenský inštitút mládeže</w:t>
      </w:r>
      <w:r w:rsidR="00E00B94" w:rsidRPr="00D57871">
        <w:rPr>
          <w:rFonts w:asciiTheme="majorHAnsi" w:hAnsiTheme="majorHAnsi" w:cstheme="majorHAnsi"/>
        </w:rPr>
        <w:t>,</w:t>
      </w:r>
      <w:r w:rsidRPr="00D57871">
        <w:rPr>
          <w:rFonts w:asciiTheme="majorHAnsi" w:hAnsiTheme="majorHAnsi" w:cstheme="majorHAnsi"/>
        </w:rPr>
        <w:t xml:space="preserve"> </w:t>
      </w:r>
      <w:r w:rsidRPr="00D57871">
        <w:rPr>
          <w:rFonts w:asciiTheme="majorHAnsi" w:hAnsiTheme="majorHAnsi" w:cstheme="majorHAnsi"/>
        </w:rPr>
        <w:t xml:space="preserve">Platforma dobrovoľníckych centier a organizácií, </w:t>
      </w:r>
      <w:r w:rsidR="005F3235" w:rsidRPr="00D57871">
        <w:rPr>
          <w:rFonts w:asciiTheme="majorHAnsi" w:hAnsiTheme="majorHAnsi" w:cstheme="majorHAnsi"/>
        </w:rPr>
        <w:t xml:space="preserve">regionálne dobrovoľnícke centrá, </w:t>
      </w:r>
      <w:r w:rsidRPr="00D57871">
        <w:rPr>
          <w:rFonts w:asciiTheme="majorHAnsi" w:hAnsiTheme="majorHAnsi" w:cstheme="majorHAnsi"/>
        </w:rPr>
        <w:t>MVO</w:t>
      </w:r>
    </w:p>
    <w:p w14:paraId="78158846" w14:textId="77777777" w:rsidR="00F86782" w:rsidRPr="00D57871" w:rsidRDefault="00A50F59" w:rsidP="00D57871">
      <w:pPr>
        <w:spacing w:after="0" w:line="240" w:lineRule="auto"/>
        <w:ind w:left="360"/>
        <w:jc w:val="both"/>
        <w:rPr>
          <w:rFonts w:asciiTheme="majorHAnsi" w:hAnsiTheme="majorHAnsi" w:cstheme="majorHAnsi"/>
        </w:rPr>
      </w:pPr>
      <w:r w:rsidRPr="00D57871">
        <w:rPr>
          <w:rFonts w:asciiTheme="majorHAnsi" w:hAnsiTheme="majorHAnsi" w:cstheme="majorHAnsi"/>
        </w:rPr>
        <w:t>Termín: 2019</w:t>
      </w:r>
    </w:p>
    <w:p w14:paraId="6D19EE65" w14:textId="77777777" w:rsidR="00F86782" w:rsidRPr="00D57871" w:rsidRDefault="00F86782" w:rsidP="00D57871">
      <w:pPr>
        <w:spacing w:after="0" w:line="240" w:lineRule="auto"/>
        <w:ind w:left="360"/>
        <w:jc w:val="both"/>
        <w:rPr>
          <w:rFonts w:asciiTheme="majorHAnsi" w:hAnsiTheme="majorHAnsi" w:cstheme="majorHAnsi"/>
          <w:b/>
        </w:rPr>
      </w:pPr>
    </w:p>
    <w:p w14:paraId="16DB9A65" w14:textId="77777777" w:rsidR="00F86782" w:rsidRPr="00D57871" w:rsidRDefault="00A50F59" w:rsidP="00D57871">
      <w:pPr>
        <w:numPr>
          <w:ilvl w:val="0"/>
          <w:numId w:val="3"/>
        </w:numPr>
        <w:spacing w:after="0" w:line="240" w:lineRule="auto"/>
        <w:contextualSpacing/>
        <w:jc w:val="both"/>
        <w:rPr>
          <w:rFonts w:asciiTheme="majorHAnsi" w:hAnsiTheme="majorHAnsi" w:cstheme="majorHAnsi"/>
        </w:rPr>
      </w:pPr>
      <w:r w:rsidRPr="00D57871">
        <w:rPr>
          <w:rFonts w:asciiTheme="majorHAnsi" w:hAnsiTheme="majorHAnsi" w:cstheme="majorHAnsi"/>
          <w:b/>
        </w:rPr>
        <w:t xml:space="preserve">Využiť existujúce programy (DofE, RmS, Green Foundation a iné) pre uplatnenie výchovy a vzdelávania detí a mládeže k dobrovoľníctvu </w:t>
      </w:r>
    </w:p>
    <w:p w14:paraId="01BED85B" w14:textId="77777777" w:rsidR="00F86782" w:rsidRPr="00D57871" w:rsidRDefault="00A50F59" w:rsidP="00D57871">
      <w:pPr>
        <w:spacing w:after="0" w:line="240" w:lineRule="auto"/>
        <w:ind w:left="360"/>
        <w:jc w:val="both"/>
        <w:rPr>
          <w:rFonts w:asciiTheme="majorHAnsi" w:hAnsiTheme="majorHAnsi" w:cstheme="majorHAnsi"/>
        </w:rPr>
      </w:pPr>
      <w:r w:rsidRPr="00D57871">
        <w:rPr>
          <w:rFonts w:asciiTheme="majorHAnsi" w:hAnsiTheme="majorHAnsi" w:cstheme="majorHAnsi"/>
        </w:rPr>
        <w:t>Gestor: Ministerstvo školstva, vedy, výskumu a športu SR, odbor mládeže</w:t>
      </w:r>
    </w:p>
    <w:p w14:paraId="117ECF5D" w14:textId="391E28A3" w:rsidR="00F86782" w:rsidRPr="00D57871" w:rsidRDefault="00A50F59" w:rsidP="00D57871">
      <w:pPr>
        <w:spacing w:after="0" w:line="240" w:lineRule="auto"/>
        <w:ind w:left="360"/>
        <w:jc w:val="both"/>
        <w:rPr>
          <w:rFonts w:asciiTheme="majorHAnsi" w:hAnsiTheme="majorHAnsi" w:cstheme="majorHAnsi"/>
        </w:rPr>
      </w:pPr>
      <w:r w:rsidRPr="00D57871">
        <w:rPr>
          <w:rFonts w:asciiTheme="majorHAnsi" w:hAnsiTheme="majorHAnsi" w:cstheme="majorHAnsi"/>
        </w:rPr>
        <w:t xml:space="preserve">Spolupracujúce subjekty: </w:t>
      </w:r>
      <w:r w:rsidR="00E00B94" w:rsidRPr="00D57871">
        <w:rPr>
          <w:rFonts w:asciiTheme="majorHAnsi" w:hAnsiTheme="majorHAnsi" w:cstheme="majorHAnsi"/>
        </w:rPr>
        <w:t>IUVENTA – Slovenský inštitút mládeže</w:t>
      </w:r>
      <w:r w:rsidRPr="00D57871">
        <w:rPr>
          <w:rFonts w:asciiTheme="majorHAnsi" w:hAnsiTheme="majorHAnsi" w:cstheme="majorHAnsi"/>
        </w:rPr>
        <w:t>,</w:t>
      </w:r>
      <w:r w:rsidRPr="00D57871">
        <w:rPr>
          <w:rFonts w:asciiTheme="majorHAnsi" w:hAnsiTheme="majorHAnsi" w:cstheme="majorHAnsi"/>
        </w:rPr>
        <w:t xml:space="preserve"> Platforma dobrovoľníckych centier a organizácií, MVO</w:t>
      </w:r>
    </w:p>
    <w:p w14:paraId="48E5CE05" w14:textId="77777777" w:rsidR="00F86782" w:rsidRPr="00D57871" w:rsidRDefault="00A50F59" w:rsidP="00D57871">
      <w:pPr>
        <w:spacing w:after="0" w:line="240" w:lineRule="auto"/>
        <w:ind w:left="360"/>
        <w:jc w:val="both"/>
        <w:rPr>
          <w:rFonts w:asciiTheme="majorHAnsi" w:hAnsiTheme="majorHAnsi" w:cstheme="majorHAnsi"/>
        </w:rPr>
      </w:pPr>
      <w:r w:rsidRPr="00D57871">
        <w:rPr>
          <w:rFonts w:asciiTheme="majorHAnsi" w:hAnsiTheme="majorHAnsi" w:cstheme="majorHAnsi"/>
        </w:rPr>
        <w:t>Termín: 2018 - 2020</w:t>
      </w:r>
    </w:p>
    <w:p w14:paraId="331D7F3E" w14:textId="77777777" w:rsidR="00F86782" w:rsidRPr="00D57871" w:rsidRDefault="00F86782" w:rsidP="00D57871">
      <w:pPr>
        <w:spacing w:after="0" w:line="240" w:lineRule="auto"/>
        <w:ind w:left="360"/>
        <w:jc w:val="both"/>
        <w:rPr>
          <w:rFonts w:asciiTheme="majorHAnsi" w:hAnsiTheme="majorHAnsi" w:cstheme="majorHAnsi"/>
        </w:rPr>
      </w:pPr>
    </w:p>
    <w:p w14:paraId="64E7AC67" w14:textId="51BC2533" w:rsidR="006D7010" w:rsidRPr="00D57871" w:rsidRDefault="00A50F59" w:rsidP="00D57871">
      <w:pPr>
        <w:pStyle w:val="Odsekzoznamu"/>
        <w:numPr>
          <w:ilvl w:val="0"/>
          <w:numId w:val="3"/>
        </w:numPr>
        <w:shd w:val="clear" w:color="auto" w:fill="FFFFFF"/>
        <w:spacing w:after="0" w:line="240" w:lineRule="auto"/>
        <w:jc w:val="both"/>
        <w:rPr>
          <w:rFonts w:asciiTheme="majorHAnsi" w:hAnsiTheme="majorHAnsi" w:cstheme="majorHAnsi"/>
        </w:rPr>
      </w:pPr>
      <w:r w:rsidRPr="00D57871">
        <w:rPr>
          <w:rFonts w:asciiTheme="majorHAnsi" w:hAnsiTheme="majorHAnsi" w:cstheme="majorHAnsi"/>
          <w:b/>
        </w:rPr>
        <w:t>Pripraviť a implementovať legislatívne zmeny k zjednoteniu vnímania dobrovoľníctva</w:t>
      </w:r>
      <w:r w:rsidR="0021564E" w:rsidRPr="00D57871">
        <w:rPr>
          <w:rFonts w:asciiTheme="majorHAnsi" w:hAnsiTheme="majorHAnsi" w:cstheme="majorHAnsi"/>
          <w:b/>
        </w:rPr>
        <w:t xml:space="preserve"> týkajúce </w:t>
      </w:r>
      <w:r w:rsidR="0021564E" w:rsidRPr="00D57871">
        <w:rPr>
          <w:rFonts w:asciiTheme="majorHAnsi" w:eastAsia="Times New Roman" w:hAnsiTheme="majorHAnsi" w:cstheme="majorHAnsi"/>
          <w:b/>
        </w:rPr>
        <w:t xml:space="preserve">Zákona </w:t>
      </w:r>
      <w:r w:rsidR="0085484D" w:rsidRPr="00D57871">
        <w:rPr>
          <w:rFonts w:asciiTheme="majorHAnsi" w:eastAsia="Times New Roman" w:hAnsiTheme="majorHAnsi" w:cstheme="majorHAnsi"/>
          <w:b/>
        </w:rPr>
        <w:t xml:space="preserve">č.406/2011 Z.z. </w:t>
      </w:r>
      <w:r w:rsidR="0021564E" w:rsidRPr="00D57871">
        <w:rPr>
          <w:rFonts w:asciiTheme="majorHAnsi" w:eastAsia="Times New Roman" w:hAnsiTheme="majorHAnsi" w:cstheme="majorHAnsi"/>
          <w:b/>
        </w:rPr>
        <w:t>o</w:t>
      </w:r>
      <w:r w:rsidR="00951B34" w:rsidRPr="00D57871">
        <w:rPr>
          <w:rFonts w:asciiTheme="majorHAnsi" w:eastAsia="Times New Roman" w:hAnsiTheme="majorHAnsi" w:cstheme="majorHAnsi"/>
          <w:b/>
        </w:rPr>
        <w:t xml:space="preserve"> dobrovoľníctve </w:t>
      </w:r>
      <w:r w:rsidRPr="00D57871">
        <w:rPr>
          <w:rFonts w:asciiTheme="majorHAnsi" w:hAnsiTheme="majorHAnsi" w:cstheme="majorHAnsi"/>
          <w:b/>
        </w:rPr>
        <w:t>a</w:t>
      </w:r>
      <w:r w:rsidR="00E130B7" w:rsidRPr="00D57871">
        <w:rPr>
          <w:rFonts w:asciiTheme="majorHAnsi" w:hAnsiTheme="majorHAnsi" w:cstheme="majorHAnsi"/>
          <w:b/>
        </w:rPr>
        <w:t xml:space="preserve"> Zákona </w:t>
      </w:r>
      <w:r w:rsidR="0085484D" w:rsidRPr="00D57871">
        <w:rPr>
          <w:rFonts w:asciiTheme="majorHAnsi" w:eastAsia="Times New Roman" w:hAnsiTheme="majorHAnsi" w:cstheme="majorHAnsi"/>
          <w:b/>
        </w:rPr>
        <w:t>č. 440/2015 Z.z</w:t>
      </w:r>
      <w:r w:rsidR="0085484D" w:rsidRPr="00D57871">
        <w:rPr>
          <w:rFonts w:asciiTheme="majorHAnsi" w:eastAsia="Times New Roman" w:hAnsiTheme="majorHAnsi" w:cstheme="majorHAnsi"/>
        </w:rPr>
        <w:t xml:space="preserve">. </w:t>
      </w:r>
      <w:r w:rsidR="006D7010" w:rsidRPr="00D57871">
        <w:rPr>
          <w:rFonts w:asciiTheme="majorHAnsi" w:eastAsia="Times New Roman" w:hAnsiTheme="majorHAnsi" w:cstheme="majorHAnsi"/>
          <w:b/>
        </w:rPr>
        <w:t xml:space="preserve">o športe </w:t>
      </w:r>
    </w:p>
    <w:p w14:paraId="62EE4909" w14:textId="1F56EDA6" w:rsidR="00951B34" w:rsidRPr="00D57871" w:rsidRDefault="00951B34" w:rsidP="00D57871">
      <w:pPr>
        <w:pStyle w:val="Odsekzoznamu"/>
        <w:shd w:val="clear" w:color="auto" w:fill="FFFFFF"/>
        <w:spacing w:after="0" w:line="240" w:lineRule="auto"/>
        <w:ind w:left="360"/>
        <w:jc w:val="both"/>
        <w:rPr>
          <w:rFonts w:asciiTheme="majorHAnsi" w:hAnsiTheme="majorHAnsi" w:cstheme="majorHAnsi"/>
        </w:rPr>
      </w:pPr>
      <w:r w:rsidRPr="00D57871">
        <w:rPr>
          <w:rFonts w:asciiTheme="majorHAnsi" w:hAnsiTheme="majorHAnsi" w:cstheme="majorHAnsi"/>
        </w:rPr>
        <w:t>Gestor: Ministerstvo školstva, vedy, výskumu a športu SR</w:t>
      </w:r>
    </w:p>
    <w:p w14:paraId="6A74D40E" w14:textId="77777777" w:rsidR="00951B34" w:rsidRPr="00D57871" w:rsidRDefault="00951B34" w:rsidP="00D57871">
      <w:pPr>
        <w:pStyle w:val="Odsekzoznamu"/>
        <w:spacing w:after="0" w:line="240" w:lineRule="auto"/>
        <w:ind w:left="360"/>
        <w:jc w:val="both"/>
        <w:rPr>
          <w:rFonts w:asciiTheme="majorHAnsi" w:hAnsiTheme="majorHAnsi" w:cstheme="majorHAnsi"/>
        </w:rPr>
      </w:pPr>
      <w:r w:rsidRPr="00D57871">
        <w:rPr>
          <w:rFonts w:asciiTheme="majorHAnsi" w:hAnsiTheme="majorHAnsi" w:cstheme="majorHAnsi"/>
        </w:rPr>
        <w:t>Spolupracujúce subjekty: Platforma dobrovoľníckych centier a organizácií, Úrad splnomocnenca</w:t>
      </w:r>
    </w:p>
    <w:p w14:paraId="1EF80B9C" w14:textId="77777777" w:rsidR="00951B34" w:rsidRPr="00D57871" w:rsidRDefault="00951B34" w:rsidP="00D57871">
      <w:pPr>
        <w:pStyle w:val="Odsekzoznamu"/>
        <w:spacing w:after="0" w:line="240" w:lineRule="auto"/>
        <w:ind w:left="360"/>
        <w:jc w:val="both"/>
        <w:rPr>
          <w:rFonts w:asciiTheme="majorHAnsi" w:hAnsiTheme="majorHAnsi" w:cstheme="majorHAnsi"/>
        </w:rPr>
      </w:pPr>
      <w:r w:rsidRPr="00D57871">
        <w:rPr>
          <w:rFonts w:asciiTheme="majorHAnsi" w:hAnsiTheme="majorHAnsi" w:cstheme="majorHAnsi"/>
        </w:rPr>
        <w:lastRenderedPageBreak/>
        <w:t>vlády pre rozvoj občianskej spoločnosti</w:t>
      </w:r>
    </w:p>
    <w:p w14:paraId="2CE21014" w14:textId="77777777" w:rsidR="00951B34" w:rsidRPr="00D57871" w:rsidRDefault="00951B34" w:rsidP="00D57871">
      <w:pPr>
        <w:pStyle w:val="Odsekzoznamu"/>
        <w:spacing w:after="0" w:line="240" w:lineRule="auto"/>
        <w:ind w:left="360"/>
        <w:jc w:val="both"/>
        <w:rPr>
          <w:rFonts w:asciiTheme="majorHAnsi" w:hAnsiTheme="majorHAnsi" w:cstheme="majorHAnsi"/>
        </w:rPr>
      </w:pPr>
      <w:r w:rsidRPr="00D57871">
        <w:rPr>
          <w:rFonts w:asciiTheme="majorHAnsi" w:hAnsiTheme="majorHAnsi" w:cstheme="majorHAnsi"/>
        </w:rPr>
        <w:t>Termín: pri najbližších legislatívnych úpravách</w:t>
      </w:r>
    </w:p>
    <w:p w14:paraId="778F8FC7" w14:textId="77777777" w:rsidR="00951B34" w:rsidRPr="00D57871" w:rsidRDefault="00951B34" w:rsidP="00D57871">
      <w:pPr>
        <w:pStyle w:val="Odsekzoznamu"/>
        <w:shd w:val="clear" w:color="auto" w:fill="FFFFFF"/>
        <w:spacing w:after="0" w:line="240" w:lineRule="auto"/>
        <w:ind w:left="360"/>
        <w:jc w:val="both"/>
        <w:rPr>
          <w:rFonts w:asciiTheme="majorHAnsi" w:eastAsia="Times New Roman" w:hAnsiTheme="majorHAnsi" w:cstheme="majorHAnsi"/>
          <w:b/>
        </w:rPr>
      </w:pPr>
    </w:p>
    <w:p w14:paraId="598BAE31" w14:textId="6A6547F0" w:rsidR="00F86782" w:rsidRPr="00D57871" w:rsidRDefault="00951B34" w:rsidP="00D57871">
      <w:pPr>
        <w:pStyle w:val="Odsekzoznamu"/>
        <w:numPr>
          <w:ilvl w:val="0"/>
          <w:numId w:val="3"/>
        </w:numPr>
        <w:shd w:val="clear" w:color="auto" w:fill="FFFFFF"/>
        <w:spacing w:after="0" w:line="240" w:lineRule="auto"/>
        <w:jc w:val="both"/>
        <w:rPr>
          <w:rFonts w:asciiTheme="majorHAnsi" w:eastAsia="Times New Roman" w:hAnsiTheme="majorHAnsi" w:cstheme="majorHAnsi"/>
          <w:b/>
        </w:rPr>
      </w:pPr>
      <w:r w:rsidRPr="00D57871">
        <w:rPr>
          <w:rFonts w:asciiTheme="majorHAnsi" w:hAnsiTheme="majorHAnsi" w:cstheme="majorHAnsi"/>
          <w:b/>
        </w:rPr>
        <w:t>Z</w:t>
      </w:r>
      <w:r w:rsidR="00A50F59" w:rsidRPr="00D57871">
        <w:rPr>
          <w:rFonts w:asciiTheme="majorHAnsi" w:hAnsiTheme="majorHAnsi" w:cstheme="majorHAnsi"/>
          <w:b/>
        </w:rPr>
        <w:t xml:space="preserve">aviesť pozíciu koordinátora dobrovoľníckych aktivít na škole </w:t>
      </w:r>
      <w:r w:rsidR="0050071B" w:rsidRPr="00D57871">
        <w:rPr>
          <w:rFonts w:asciiTheme="majorHAnsi" w:hAnsiTheme="majorHAnsi" w:cstheme="majorHAnsi"/>
          <w:b/>
        </w:rPr>
        <w:t>(vymedziť Z</w:t>
      </w:r>
      <w:r w:rsidRPr="00D57871">
        <w:rPr>
          <w:rFonts w:asciiTheme="majorHAnsi" w:hAnsiTheme="majorHAnsi" w:cstheme="majorHAnsi"/>
          <w:b/>
        </w:rPr>
        <w:t xml:space="preserve">ákone </w:t>
      </w:r>
      <w:r w:rsidR="0050071B" w:rsidRPr="00D57871">
        <w:rPr>
          <w:rFonts w:asciiTheme="majorHAnsi" w:hAnsiTheme="majorHAnsi" w:cstheme="majorHAnsi"/>
          <w:b/>
        </w:rPr>
        <w:t xml:space="preserve">č. 2017/2009 Z.z. </w:t>
      </w:r>
      <w:r w:rsidRPr="00D57871">
        <w:rPr>
          <w:rFonts w:asciiTheme="majorHAnsi" w:hAnsiTheme="majorHAnsi" w:cstheme="majorHAnsi"/>
          <w:b/>
        </w:rPr>
        <w:t>o pedagogických a odborných zamestnancov</w:t>
      </w:r>
      <w:r w:rsidR="00E82A8C" w:rsidRPr="00D57871">
        <w:rPr>
          <w:rFonts w:asciiTheme="majorHAnsi" w:hAnsiTheme="majorHAnsi" w:cstheme="majorHAnsi"/>
          <w:b/>
        </w:rPr>
        <w:t>, z</w:t>
      </w:r>
      <w:r w:rsidR="0050071B" w:rsidRPr="00D57871">
        <w:rPr>
          <w:rFonts w:asciiTheme="majorHAnsi" w:hAnsiTheme="majorHAnsi" w:cstheme="majorHAnsi"/>
          <w:b/>
        </w:rPr>
        <w:t>nížiť za výkon</w:t>
      </w:r>
      <w:r w:rsidR="00363881" w:rsidRPr="00D57871">
        <w:rPr>
          <w:rFonts w:asciiTheme="majorHAnsi" w:hAnsiTheme="majorHAnsi" w:cstheme="majorHAnsi"/>
          <w:b/>
        </w:rPr>
        <w:t xml:space="preserve"> </w:t>
      </w:r>
      <w:r w:rsidR="0050071B" w:rsidRPr="00D57871">
        <w:rPr>
          <w:rFonts w:asciiTheme="majorHAnsi" w:hAnsiTheme="majorHAnsi" w:cstheme="majorHAnsi"/>
          <w:b/>
        </w:rPr>
        <w:t>práce úväzok</w:t>
      </w:r>
      <w:r w:rsidR="00E82A8C" w:rsidRPr="00D57871">
        <w:rPr>
          <w:rFonts w:asciiTheme="majorHAnsi" w:hAnsiTheme="majorHAnsi" w:cstheme="majorHAnsi"/>
          <w:b/>
        </w:rPr>
        <w:t>)</w:t>
      </w:r>
    </w:p>
    <w:p w14:paraId="5EA67307" w14:textId="77777777" w:rsidR="00F86782" w:rsidRPr="00D57871" w:rsidRDefault="00A50F59" w:rsidP="00D57871">
      <w:pPr>
        <w:spacing w:after="0" w:line="240" w:lineRule="auto"/>
        <w:ind w:left="360"/>
        <w:jc w:val="both"/>
        <w:rPr>
          <w:rFonts w:asciiTheme="majorHAnsi" w:hAnsiTheme="majorHAnsi" w:cstheme="majorHAnsi"/>
        </w:rPr>
      </w:pPr>
      <w:r w:rsidRPr="00D57871">
        <w:rPr>
          <w:rFonts w:asciiTheme="majorHAnsi" w:hAnsiTheme="majorHAnsi" w:cstheme="majorHAnsi"/>
        </w:rPr>
        <w:t>Gestor: Ministerstvo školstva, vedy, výskumu a športu SR</w:t>
      </w:r>
    </w:p>
    <w:p w14:paraId="3297BC98" w14:textId="77777777" w:rsidR="00F86782" w:rsidRPr="00D57871" w:rsidRDefault="00A50F59" w:rsidP="00D57871">
      <w:pPr>
        <w:spacing w:after="0" w:line="240" w:lineRule="auto"/>
        <w:ind w:left="360"/>
        <w:jc w:val="both"/>
        <w:rPr>
          <w:rFonts w:asciiTheme="majorHAnsi" w:hAnsiTheme="majorHAnsi" w:cstheme="majorHAnsi"/>
        </w:rPr>
      </w:pPr>
      <w:r w:rsidRPr="00D57871">
        <w:rPr>
          <w:rFonts w:asciiTheme="majorHAnsi" w:hAnsiTheme="majorHAnsi" w:cstheme="majorHAnsi"/>
        </w:rPr>
        <w:t>Spolupracujúce subjekty: Platforma dobrovoľníckych centier a organizácií, Úrad splnomocnenca vlády pre rozvoj občianskej spoločnosti</w:t>
      </w:r>
    </w:p>
    <w:p w14:paraId="132E3C16" w14:textId="4CA0ADC8" w:rsidR="006D7010" w:rsidRPr="00D57871" w:rsidRDefault="00A50F59" w:rsidP="00D57871">
      <w:pPr>
        <w:spacing w:after="0" w:line="240" w:lineRule="auto"/>
        <w:ind w:left="360"/>
        <w:jc w:val="both"/>
        <w:rPr>
          <w:rFonts w:asciiTheme="majorHAnsi" w:hAnsiTheme="majorHAnsi" w:cstheme="majorHAnsi"/>
        </w:rPr>
      </w:pPr>
      <w:r w:rsidRPr="00D57871">
        <w:rPr>
          <w:rFonts w:asciiTheme="majorHAnsi" w:hAnsiTheme="majorHAnsi" w:cstheme="majorHAnsi"/>
        </w:rPr>
        <w:t>Termín: pri najbližších legislatívnych úpravách</w:t>
      </w:r>
    </w:p>
    <w:p w14:paraId="4B37B636" w14:textId="77777777" w:rsidR="006D7010" w:rsidRPr="00D57871" w:rsidRDefault="006D7010" w:rsidP="00D57871">
      <w:pPr>
        <w:spacing w:after="0" w:line="240" w:lineRule="auto"/>
        <w:ind w:left="360"/>
        <w:jc w:val="both"/>
        <w:rPr>
          <w:rFonts w:asciiTheme="majorHAnsi" w:hAnsiTheme="majorHAnsi" w:cstheme="majorHAnsi"/>
        </w:rPr>
      </w:pPr>
    </w:p>
    <w:p w14:paraId="3F76532D" w14:textId="0927D783" w:rsidR="000A7AE2" w:rsidRPr="00D57871" w:rsidRDefault="000A7AE2" w:rsidP="00D57871">
      <w:pPr>
        <w:pStyle w:val="Odsekzoznamu"/>
        <w:numPr>
          <w:ilvl w:val="0"/>
          <w:numId w:val="3"/>
        </w:numPr>
        <w:spacing w:after="0" w:line="240" w:lineRule="auto"/>
        <w:jc w:val="both"/>
        <w:rPr>
          <w:rFonts w:asciiTheme="majorHAnsi" w:hAnsiTheme="majorHAnsi" w:cstheme="majorHAnsi"/>
          <w:b/>
        </w:rPr>
      </w:pPr>
      <w:r w:rsidRPr="00D57871">
        <w:rPr>
          <w:rFonts w:asciiTheme="majorHAnsi" w:hAnsiTheme="majorHAnsi" w:cstheme="majorHAnsi"/>
          <w:b/>
        </w:rPr>
        <w:t>Realizovať odpočet plnenia úloh akčného plánu realizácie Koncepcie výchovy a vzdelávania detí a mládeže k dobrovoľníctvu za rok 2018 vrátane návrhu na jej prípadnú aktualizáciu</w:t>
      </w:r>
    </w:p>
    <w:p w14:paraId="3961B17A" w14:textId="77777777" w:rsidR="000A7AE2" w:rsidRPr="00D57871" w:rsidRDefault="000A7AE2" w:rsidP="00D57871">
      <w:pPr>
        <w:spacing w:after="0" w:line="240" w:lineRule="auto"/>
        <w:ind w:firstLine="360"/>
        <w:contextualSpacing/>
        <w:jc w:val="both"/>
        <w:rPr>
          <w:rFonts w:asciiTheme="majorHAnsi" w:hAnsiTheme="majorHAnsi" w:cstheme="majorHAnsi"/>
        </w:rPr>
      </w:pPr>
      <w:r w:rsidRPr="00D57871">
        <w:rPr>
          <w:rFonts w:asciiTheme="majorHAnsi" w:hAnsiTheme="majorHAnsi" w:cstheme="majorHAnsi"/>
        </w:rPr>
        <w:t xml:space="preserve">Zodpovednosť: Ministerstvo školstva, vedy, výskumu a športu SR </w:t>
      </w:r>
    </w:p>
    <w:p w14:paraId="73E25DC6" w14:textId="77777777" w:rsidR="000A7AE2" w:rsidRPr="00D57871" w:rsidRDefault="000A7AE2" w:rsidP="00D57871">
      <w:pPr>
        <w:spacing w:after="0" w:line="240" w:lineRule="auto"/>
        <w:ind w:firstLine="360"/>
        <w:contextualSpacing/>
        <w:jc w:val="both"/>
        <w:rPr>
          <w:rFonts w:asciiTheme="majorHAnsi" w:hAnsiTheme="majorHAnsi" w:cstheme="majorHAnsi"/>
        </w:rPr>
      </w:pPr>
      <w:r w:rsidRPr="00D57871">
        <w:rPr>
          <w:rFonts w:asciiTheme="majorHAnsi" w:hAnsiTheme="majorHAnsi" w:cstheme="majorHAnsi"/>
        </w:rPr>
        <w:t>Termín: marec 2019 a následne marec 2020</w:t>
      </w:r>
    </w:p>
    <w:p w14:paraId="4E346792" w14:textId="77777777" w:rsidR="000A7AE2" w:rsidRPr="00D57871" w:rsidRDefault="000A7AE2" w:rsidP="00D57871">
      <w:pPr>
        <w:spacing w:after="0" w:line="240" w:lineRule="auto"/>
        <w:ind w:left="720"/>
        <w:contextualSpacing/>
        <w:jc w:val="both"/>
        <w:rPr>
          <w:rFonts w:asciiTheme="majorHAnsi" w:hAnsiTheme="majorHAnsi" w:cstheme="majorHAnsi"/>
        </w:rPr>
      </w:pPr>
    </w:p>
    <w:p w14:paraId="2C56835A" w14:textId="77777777" w:rsidR="000A7AE2" w:rsidRPr="00D57871" w:rsidRDefault="000A7AE2" w:rsidP="00D57871">
      <w:pPr>
        <w:spacing w:after="0" w:line="240" w:lineRule="auto"/>
        <w:ind w:left="360"/>
        <w:jc w:val="both"/>
        <w:rPr>
          <w:rFonts w:asciiTheme="majorHAnsi" w:hAnsiTheme="majorHAnsi" w:cstheme="majorHAnsi"/>
        </w:rPr>
      </w:pPr>
    </w:p>
    <w:p w14:paraId="41E100A0" w14:textId="77777777" w:rsidR="00F86782" w:rsidRPr="00D57871" w:rsidRDefault="00F86782" w:rsidP="00D57871">
      <w:pPr>
        <w:spacing w:after="0" w:line="240" w:lineRule="auto"/>
        <w:ind w:left="360"/>
        <w:jc w:val="both"/>
        <w:rPr>
          <w:rFonts w:asciiTheme="majorHAnsi" w:hAnsiTheme="majorHAnsi" w:cstheme="majorHAnsi"/>
          <w:b/>
        </w:rPr>
      </w:pPr>
    </w:p>
    <w:p w14:paraId="6FE1C7AD" w14:textId="77777777" w:rsidR="00F86782" w:rsidRPr="00D57871" w:rsidRDefault="00F86782" w:rsidP="00D57871">
      <w:pPr>
        <w:spacing w:after="0" w:line="240" w:lineRule="auto"/>
        <w:jc w:val="both"/>
        <w:rPr>
          <w:rFonts w:asciiTheme="majorHAnsi" w:hAnsiTheme="majorHAnsi" w:cstheme="majorHAnsi"/>
        </w:rPr>
      </w:pPr>
    </w:p>
    <w:p w14:paraId="43B6289D" w14:textId="77777777" w:rsidR="00E7153E" w:rsidRPr="00D57871" w:rsidRDefault="00E7153E" w:rsidP="00D57871">
      <w:pPr>
        <w:spacing w:after="0" w:line="240" w:lineRule="auto"/>
        <w:rPr>
          <w:rFonts w:asciiTheme="majorHAnsi" w:hAnsiTheme="majorHAnsi" w:cstheme="majorHAnsi"/>
          <w:b/>
        </w:rPr>
      </w:pPr>
      <w:r w:rsidRPr="00D57871">
        <w:rPr>
          <w:rFonts w:asciiTheme="majorHAnsi" w:hAnsiTheme="majorHAnsi" w:cstheme="majorHAnsi"/>
          <w:b/>
        </w:rPr>
        <w:br w:type="page"/>
      </w:r>
    </w:p>
    <w:p w14:paraId="3E40F71C" w14:textId="790C01CE" w:rsidR="00F86782" w:rsidRPr="00D57871" w:rsidRDefault="001A7E70" w:rsidP="00D57871">
      <w:pPr>
        <w:spacing w:after="0" w:line="240" w:lineRule="auto"/>
        <w:ind w:left="1440" w:hanging="1440"/>
        <w:contextualSpacing/>
        <w:jc w:val="both"/>
        <w:rPr>
          <w:rFonts w:asciiTheme="majorHAnsi" w:hAnsiTheme="majorHAnsi" w:cstheme="majorHAnsi"/>
          <w:b/>
        </w:rPr>
      </w:pPr>
      <w:r w:rsidRPr="00D57871">
        <w:rPr>
          <w:rFonts w:asciiTheme="majorHAnsi" w:hAnsiTheme="majorHAnsi" w:cstheme="majorHAnsi"/>
          <w:b/>
        </w:rPr>
        <w:lastRenderedPageBreak/>
        <w:t>Príloha A</w:t>
      </w:r>
      <w:r w:rsidR="00050E1B" w:rsidRPr="00D57871">
        <w:rPr>
          <w:rFonts w:asciiTheme="majorHAnsi" w:hAnsiTheme="majorHAnsi" w:cstheme="majorHAnsi"/>
          <w:b/>
        </w:rPr>
        <w:t xml:space="preserve"> </w:t>
      </w:r>
      <w:r w:rsidR="00050E1B" w:rsidRPr="00D57871">
        <w:rPr>
          <w:rFonts w:asciiTheme="majorHAnsi" w:hAnsiTheme="majorHAnsi" w:cstheme="majorHAnsi"/>
          <w:b/>
        </w:rPr>
        <w:tab/>
      </w:r>
      <w:r w:rsidR="00A50F59" w:rsidRPr="00D57871">
        <w:rPr>
          <w:rFonts w:asciiTheme="majorHAnsi" w:hAnsiTheme="majorHAnsi" w:cstheme="majorHAnsi"/>
          <w:b/>
        </w:rPr>
        <w:t xml:space="preserve">Definícia základných pojmov súvisiacich s témou výchovy a vzdelávania detí a mládeže k dobrovoľníctvu </w:t>
      </w:r>
    </w:p>
    <w:p w14:paraId="5D54D279" w14:textId="77777777" w:rsidR="00F86782" w:rsidRPr="00D57871" w:rsidRDefault="00F86782" w:rsidP="00D57871">
      <w:pPr>
        <w:spacing w:after="0" w:line="240" w:lineRule="auto"/>
        <w:jc w:val="both"/>
        <w:rPr>
          <w:rFonts w:asciiTheme="majorHAnsi" w:hAnsiTheme="majorHAnsi" w:cstheme="majorHAnsi"/>
          <w:b/>
        </w:rPr>
      </w:pPr>
    </w:p>
    <w:p w14:paraId="1A1B5BFA" w14:textId="77777777" w:rsidR="000C35BD" w:rsidRPr="00D57871" w:rsidRDefault="000C35BD" w:rsidP="00D57871">
      <w:pPr>
        <w:spacing w:after="0" w:line="240" w:lineRule="auto"/>
        <w:jc w:val="both"/>
        <w:rPr>
          <w:rFonts w:asciiTheme="majorHAnsi" w:hAnsiTheme="majorHAnsi" w:cstheme="majorHAnsi"/>
        </w:rPr>
      </w:pPr>
    </w:p>
    <w:p w14:paraId="26A44E81" w14:textId="77777777" w:rsidR="0077085B" w:rsidRPr="00D57871" w:rsidRDefault="0077085B" w:rsidP="00D57871">
      <w:pPr>
        <w:spacing w:after="0" w:line="240" w:lineRule="auto"/>
        <w:jc w:val="both"/>
        <w:rPr>
          <w:rFonts w:asciiTheme="majorHAnsi" w:hAnsiTheme="majorHAnsi" w:cstheme="majorHAnsi"/>
          <w:b/>
        </w:rPr>
      </w:pPr>
      <w:r w:rsidRPr="00D57871">
        <w:rPr>
          <w:rFonts w:asciiTheme="majorHAnsi" w:hAnsiTheme="majorHAnsi" w:cstheme="majorHAnsi"/>
          <w:b/>
        </w:rPr>
        <w:t>Dobrovoľníctvo</w:t>
      </w:r>
    </w:p>
    <w:p w14:paraId="086465B0" w14:textId="255245BD" w:rsidR="0077085B" w:rsidRPr="00D57871" w:rsidRDefault="0077085B"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Dobrovoľníctvo je uvedomelá neplatená aktivita alebo práca vykonávaná na základe slobodnej vôle v prospech iných ľudí alebo spoločnosti, či životného prostredia mimo členov rodiny a domácnosti dobrovoľníka/dobrovoľníčky. Dobrovoľnícka činnosť môže byť vykonávaná v rámci rôznych typov organizácií alebo môže byť nimi sprostredkovaná, v tomto prípade hovoríme o formálnom dobrovoľníctve. Dobrovoľníctvo sa však odohráva aj mimo kontextu organizácií (ako susedská pomoc, práca v komunite a pod.). Tomuto typu dobrovoľníctva hovoríme neformálne dobrovoľníctvo. Základný právny rámec pre oblasť </w:t>
      </w:r>
      <w:r w:rsidR="00DA65B3" w:rsidRPr="00D57871">
        <w:rPr>
          <w:rFonts w:asciiTheme="majorHAnsi" w:hAnsiTheme="majorHAnsi" w:cstheme="majorHAnsi"/>
        </w:rPr>
        <w:t xml:space="preserve">formálneho </w:t>
      </w:r>
      <w:r w:rsidRPr="00D57871">
        <w:rPr>
          <w:rFonts w:asciiTheme="majorHAnsi" w:hAnsiTheme="majorHAnsi" w:cstheme="majorHAnsi"/>
        </w:rPr>
        <w:t>dobrovoľníctva poskytuje Zákon č. 406/2011 Z. z. o dobrovoľníctve a o zmene</w:t>
      </w:r>
      <w:r w:rsidR="00C755FE" w:rsidRPr="00D57871">
        <w:rPr>
          <w:rFonts w:asciiTheme="majorHAnsi" w:hAnsiTheme="majorHAnsi" w:cstheme="majorHAnsi"/>
        </w:rPr>
        <w:t xml:space="preserve"> a doplnení niektorých zákonov v znení neskorších predpisov. </w:t>
      </w:r>
    </w:p>
    <w:p w14:paraId="0E9DB49B" w14:textId="77777777" w:rsidR="0077085B" w:rsidRPr="00D57871" w:rsidRDefault="0077085B" w:rsidP="00D57871">
      <w:pPr>
        <w:spacing w:after="0" w:line="240" w:lineRule="auto"/>
        <w:jc w:val="both"/>
        <w:rPr>
          <w:rFonts w:asciiTheme="majorHAnsi" w:hAnsiTheme="majorHAnsi" w:cstheme="majorHAnsi"/>
        </w:rPr>
      </w:pPr>
    </w:p>
    <w:p w14:paraId="53266377" w14:textId="77777777" w:rsidR="0077085B" w:rsidRPr="00D57871" w:rsidRDefault="0077085B" w:rsidP="00D57871">
      <w:pPr>
        <w:spacing w:after="0" w:line="240" w:lineRule="auto"/>
        <w:jc w:val="both"/>
        <w:rPr>
          <w:rFonts w:asciiTheme="majorHAnsi" w:hAnsiTheme="majorHAnsi" w:cstheme="majorHAnsi"/>
          <w:b/>
        </w:rPr>
      </w:pPr>
      <w:r w:rsidRPr="00D57871">
        <w:rPr>
          <w:rFonts w:asciiTheme="majorHAnsi" w:hAnsiTheme="majorHAnsi" w:cstheme="majorHAnsi"/>
          <w:b/>
        </w:rPr>
        <w:t>Dobrovoľník</w:t>
      </w:r>
      <w:r w:rsidR="00C755FE" w:rsidRPr="00D57871">
        <w:rPr>
          <w:rFonts w:asciiTheme="majorHAnsi" w:hAnsiTheme="majorHAnsi" w:cstheme="majorHAnsi"/>
          <w:b/>
        </w:rPr>
        <w:t>/dobrovoľníčka</w:t>
      </w:r>
    </w:p>
    <w:p w14:paraId="02C2BF2D" w14:textId="77777777" w:rsidR="0077085B" w:rsidRPr="00D57871" w:rsidRDefault="00C755FE" w:rsidP="00D57871">
      <w:pPr>
        <w:spacing w:after="0" w:line="240" w:lineRule="auto"/>
        <w:jc w:val="both"/>
        <w:rPr>
          <w:rFonts w:asciiTheme="majorHAnsi" w:hAnsiTheme="majorHAnsi" w:cstheme="majorHAnsi"/>
        </w:rPr>
      </w:pPr>
      <w:r w:rsidRPr="00D57871">
        <w:rPr>
          <w:rFonts w:asciiTheme="majorHAnsi" w:hAnsiTheme="majorHAnsi" w:cstheme="majorHAnsi"/>
        </w:rPr>
        <w:t>Dobrovoľníkom podľa Z</w:t>
      </w:r>
      <w:r w:rsidR="0077085B" w:rsidRPr="00D57871">
        <w:rPr>
          <w:rFonts w:asciiTheme="majorHAnsi" w:hAnsiTheme="majorHAnsi" w:cstheme="majorHAnsi"/>
        </w:rPr>
        <w:t xml:space="preserve">ákona </w:t>
      </w:r>
      <w:r w:rsidRPr="00D57871">
        <w:rPr>
          <w:rFonts w:asciiTheme="majorHAnsi" w:hAnsiTheme="majorHAnsi" w:cstheme="majorHAnsi"/>
        </w:rPr>
        <w:t xml:space="preserve">č. 406/2011 </w:t>
      </w:r>
      <w:r w:rsidR="0077085B" w:rsidRPr="00D57871">
        <w:rPr>
          <w:rFonts w:asciiTheme="majorHAnsi" w:hAnsiTheme="majorHAnsi" w:cstheme="majorHAnsi"/>
        </w:rPr>
        <w:t>o dobrovoľníctve je fyzická osoba (staršia ako 15 rokov), ktorá na základe svojho slobodného rozhodnutia bez nároku na odmenu vykonáva pre inú osobu s jej súhlasom v jej prospech alebo vo verejný prospech dobrovoľnícku činnosť založenú na svojej schopnosti, zručnosti alebo vedomosti a spĺňa podmienky ustanovené týmto zákonom.</w:t>
      </w:r>
      <w:r w:rsidRPr="00D57871">
        <w:rPr>
          <w:rFonts w:asciiTheme="majorHAnsi" w:hAnsiTheme="majorHAnsi" w:cstheme="majorHAnsi"/>
        </w:rPr>
        <w:t xml:space="preserve"> Na osoby, ktoré nedovŕšili vek 15 rokov, sa zákon o dobrovoľníctve nevzťahuje, preto pri ich zapájaní do dobrovoľníckych aktivít hovoríme o výchove a vzdelávaní k dobrovoľníctvu. V bežnej komunikácii ich však za dobrovoľníkov a dobrovoľníčky označujeme.  </w:t>
      </w:r>
    </w:p>
    <w:p w14:paraId="042CC6E4" w14:textId="77777777" w:rsidR="0077085B" w:rsidRPr="00D57871" w:rsidRDefault="0077085B" w:rsidP="00D57871">
      <w:pPr>
        <w:spacing w:after="0" w:line="240" w:lineRule="auto"/>
        <w:jc w:val="both"/>
        <w:rPr>
          <w:rFonts w:asciiTheme="majorHAnsi" w:hAnsiTheme="majorHAnsi" w:cstheme="majorHAnsi"/>
        </w:rPr>
      </w:pPr>
    </w:p>
    <w:p w14:paraId="44D6CC62" w14:textId="77777777" w:rsidR="0077085B" w:rsidRPr="00D57871" w:rsidRDefault="0077085B" w:rsidP="00D57871">
      <w:pPr>
        <w:spacing w:after="0" w:line="240" w:lineRule="auto"/>
        <w:jc w:val="both"/>
        <w:rPr>
          <w:rFonts w:asciiTheme="majorHAnsi" w:hAnsiTheme="majorHAnsi" w:cstheme="majorHAnsi"/>
          <w:b/>
        </w:rPr>
      </w:pPr>
      <w:r w:rsidRPr="00D57871">
        <w:rPr>
          <w:rFonts w:asciiTheme="majorHAnsi" w:hAnsiTheme="majorHAnsi" w:cstheme="majorHAnsi"/>
          <w:b/>
        </w:rPr>
        <w:t xml:space="preserve">Dobrovoľnícka činnosť </w:t>
      </w:r>
    </w:p>
    <w:p w14:paraId="7F6B94DE" w14:textId="77777777" w:rsidR="0077085B" w:rsidRPr="00D57871" w:rsidRDefault="0077085B"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Dobrovoľnícka činnosť podľa zákona o dobrovoľníctve je činnosť vykonávaná na základe slobodného rozhodnutia bez nároku na odmenu pre inú osobu s jej súhlasom v jej prospech alebo vo verejný prospech. Dobrovoľníckou činnosťou podľa tohto zákona nie je: </w:t>
      </w:r>
    </w:p>
    <w:p w14:paraId="5D3B124A" w14:textId="77777777" w:rsidR="0077085B" w:rsidRPr="00D57871" w:rsidRDefault="0077085B" w:rsidP="00D57871">
      <w:pPr>
        <w:pStyle w:val="Odsekzoznamu"/>
        <w:numPr>
          <w:ilvl w:val="0"/>
          <w:numId w:val="11"/>
        </w:numPr>
        <w:spacing w:after="0" w:line="240" w:lineRule="auto"/>
        <w:jc w:val="both"/>
        <w:rPr>
          <w:rFonts w:asciiTheme="majorHAnsi" w:hAnsiTheme="majorHAnsi" w:cstheme="majorHAnsi"/>
        </w:rPr>
      </w:pPr>
      <w:r w:rsidRPr="00D57871">
        <w:rPr>
          <w:rFonts w:asciiTheme="majorHAnsi" w:hAnsiTheme="majorHAnsi" w:cstheme="majorHAnsi"/>
        </w:rPr>
        <w:t>činnosť vykonávaná medzi manželmi alebo medzi blízkymi osobami;</w:t>
      </w:r>
    </w:p>
    <w:p w14:paraId="3E3994A6" w14:textId="77777777" w:rsidR="0077085B" w:rsidRPr="00D57871" w:rsidRDefault="0077085B" w:rsidP="00D57871">
      <w:pPr>
        <w:pStyle w:val="Odsekzoznamu"/>
        <w:numPr>
          <w:ilvl w:val="0"/>
          <w:numId w:val="11"/>
        </w:numPr>
        <w:spacing w:after="0" w:line="240" w:lineRule="auto"/>
        <w:jc w:val="both"/>
        <w:rPr>
          <w:rFonts w:asciiTheme="majorHAnsi" w:hAnsiTheme="majorHAnsi" w:cstheme="majorHAnsi"/>
        </w:rPr>
      </w:pPr>
      <w:r w:rsidRPr="00D57871">
        <w:rPr>
          <w:rFonts w:asciiTheme="majorHAnsi" w:hAnsiTheme="majorHAnsi" w:cstheme="majorHAnsi"/>
        </w:rPr>
        <w:t xml:space="preserve">činnosť vykonávaná v rámci podnikania alebo inej zárobkovej činnosti; </w:t>
      </w:r>
    </w:p>
    <w:p w14:paraId="42087022" w14:textId="77777777" w:rsidR="0077085B" w:rsidRPr="00D57871" w:rsidRDefault="0077085B" w:rsidP="00D57871">
      <w:pPr>
        <w:pStyle w:val="Odsekzoznamu"/>
        <w:numPr>
          <w:ilvl w:val="0"/>
          <w:numId w:val="11"/>
        </w:numPr>
        <w:spacing w:after="0" w:line="240" w:lineRule="auto"/>
        <w:jc w:val="both"/>
        <w:rPr>
          <w:rFonts w:asciiTheme="majorHAnsi" w:hAnsiTheme="majorHAnsi" w:cstheme="majorHAnsi"/>
        </w:rPr>
      </w:pPr>
      <w:r w:rsidRPr="00D57871">
        <w:rPr>
          <w:rFonts w:asciiTheme="majorHAnsi" w:hAnsiTheme="majorHAnsi" w:cstheme="majorHAnsi"/>
        </w:rPr>
        <w:t>činnosť vykonávaná v pracovnoprávnom vzťahu, v štátnozamestnaneckom pomere, služobnom pomere alebo činnosť vykonávaná v rámci študijných povinností;</w:t>
      </w:r>
    </w:p>
    <w:p w14:paraId="58C29B4C" w14:textId="77777777" w:rsidR="0077085B" w:rsidRPr="00D57871" w:rsidRDefault="0077085B" w:rsidP="00D57871">
      <w:pPr>
        <w:pStyle w:val="Odsekzoznamu"/>
        <w:numPr>
          <w:ilvl w:val="0"/>
          <w:numId w:val="11"/>
        </w:numPr>
        <w:spacing w:after="0" w:line="240" w:lineRule="auto"/>
        <w:jc w:val="both"/>
        <w:rPr>
          <w:rFonts w:asciiTheme="majorHAnsi" w:hAnsiTheme="majorHAnsi" w:cstheme="majorHAnsi"/>
        </w:rPr>
      </w:pPr>
      <w:r w:rsidRPr="00D57871">
        <w:rPr>
          <w:rFonts w:asciiTheme="majorHAnsi" w:hAnsiTheme="majorHAnsi" w:cstheme="majorHAnsi"/>
        </w:rPr>
        <w:t xml:space="preserve">vzájomná občianska alebo susedská výpomoc; </w:t>
      </w:r>
    </w:p>
    <w:p w14:paraId="3CCC8F5F" w14:textId="77777777" w:rsidR="0077085B" w:rsidRPr="00D57871" w:rsidRDefault="0077085B" w:rsidP="00D57871">
      <w:pPr>
        <w:pStyle w:val="Odsekzoznamu"/>
        <w:numPr>
          <w:ilvl w:val="0"/>
          <w:numId w:val="11"/>
        </w:numPr>
        <w:spacing w:after="0" w:line="240" w:lineRule="auto"/>
        <w:jc w:val="both"/>
        <w:rPr>
          <w:rFonts w:asciiTheme="majorHAnsi" w:hAnsiTheme="majorHAnsi" w:cstheme="majorHAnsi"/>
        </w:rPr>
      </w:pPr>
      <w:r w:rsidRPr="00D57871">
        <w:rPr>
          <w:rFonts w:asciiTheme="majorHAnsi" w:hAnsiTheme="majorHAnsi" w:cstheme="majorHAnsi"/>
        </w:rPr>
        <w:t>činnosť vykonávaná osobami, ktoré nedovŕšili 15 rokov.</w:t>
      </w:r>
    </w:p>
    <w:p w14:paraId="0EA50469" w14:textId="77777777" w:rsidR="0077085B" w:rsidRPr="00D57871" w:rsidRDefault="0077085B" w:rsidP="00D57871">
      <w:pPr>
        <w:spacing w:after="0" w:line="240" w:lineRule="auto"/>
        <w:jc w:val="both"/>
        <w:rPr>
          <w:rFonts w:asciiTheme="majorHAnsi" w:hAnsiTheme="majorHAnsi" w:cstheme="majorHAnsi"/>
        </w:rPr>
      </w:pPr>
      <w:r w:rsidRPr="00D57871">
        <w:rPr>
          <w:rFonts w:asciiTheme="majorHAnsi" w:hAnsiTheme="majorHAnsi" w:cstheme="majorHAnsi"/>
        </w:rPr>
        <w:t>Dobrovoľník vykonáva dobrovoľnícku činnosť na základe zmluvy o dobrovoľníckej činnosti s prijímateľom dobrovoľníckej činnosti alebo s vysielajúcou organizáciou.</w:t>
      </w:r>
    </w:p>
    <w:p w14:paraId="6BA6DBE6" w14:textId="77777777" w:rsidR="0077085B" w:rsidRPr="00D57871" w:rsidRDefault="0077085B" w:rsidP="00D57871">
      <w:pPr>
        <w:spacing w:after="0" w:line="240" w:lineRule="auto"/>
        <w:jc w:val="both"/>
        <w:rPr>
          <w:rFonts w:asciiTheme="majorHAnsi" w:hAnsiTheme="majorHAnsi" w:cstheme="majorHAnsi"/>
        </w:rPr>
      </w:pPr>
    </w:p>
    <w:p w14:paraId="7B4F09C0" w14:textId="77777777" w:rsidR="0077085B" w:rsidRPr="00D57871" w:rsidRDefault="0077085B" w:rsidP="00D57871">
      <w:pPr>
        <w:spacing w:after="0" w:line="240" w:lineRule="auto"/>
        <w:jc w:val="both"/>
        <w:rPr>
          <w:rFonts w:asciiTheme="majorHAnsi" w:hAnsiTheme="majorHAnsi" w:cstheme="majorHAnsi"/>
          <w:b/>
        </w:rPr>
      </w:pPr>
      <w:r w:rsidRPr="00D57871">
        <w:rPr>
          <w:rFonts w:asciiTheme="majorHAnsi" w:hAnsiTheme="majorHAnsi" w:cstheme="majorHAnsi"/>
          <w:b/>
        </w:rPr>
        <w:t>Dobrovoľnícka organizácia</w:t>
      </w:r>
    </w:p>
    <w:p w14:paraId="22360D0D" w14:textId="77777777" w:rsidR="0077085B" w:rsidRPr="00D57871" w:rsidRDefault="0077085B"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Pod pojmom dobrovoľnícka organizácia rozumieme organizáciu, ktorá pre uskutočnenie svojho cieľa potrebuje a využíva dobrovoľnícku činnosť. Môže ísť o mimovládnu neziskovú, ale aj verejnú organizáciu, ktorá v prospech svojho cieľa spolupracuje s dobrovoľníkmi a dobrovoľníčkami. Dobrovoľnícka organizácia môže mať platených zamestnancov, ale aj nemusí. </w:t>
      </w:r>
    </w:p>
    <w:p w14:paraId="0E9F80C5" w14:textId="77777777" w:rsidR="0077085B" w:rsidRPr="00D57871" w:rsidRDefault="0077085B" w:rsidP="00D57871">
      <w:pPr>
        <w:spacing w:after="0" w:line="240" w:lineRule="auto"/>
        <w:jc w:val="both"/>
        <w:rPr>
          <w:rFonts w:asciiTheme="majorHAnsi" w:hAnsiTheme="majorHAnsi" w:cstheme="majorHAnsi"/>
        </w:rPr>
      </w:pPr>
    </w:p>
    <w:p w14:paraId="181BBF44" w14:textId="77777777" w:rsidR="0077085B" w:rsidRPr="00D57871" w:rsidRDefault="0077085B" w:rsidP="00D57871">
      <w:pPr>
        <w:spacing w:after="0" w:line="240" w:lineRule="auto"/>
        <w:jc w:val="both"/>
        <w:rPr>
          <w:rFonts w:asciiTheme="majorHAnsi" w:hAnsiTheme="majorHAnsi" w:cstheme="majorHAnsi"/>
          <w:b/>
        </w:rPr>
      </w:pPr>
      <w:r w:rsidRPr="00D57871">
        <w:rPr>
          <w:rFonts w:asciiTheme="majorHAnsi" w:hAnsiTheme="majorHAnsi" w:cstheme="majorHAnsi"/>
          <w:b/>
        </w:rPr>
        <w:t>Prijímateľ dobrovoľníckej činnosti</w:t>
      </w:r>
    </w:p>
    <w:p w14:paraId="7B8541EE" w14:textId="77777777" w:rsidR="0077085B" w:rsidRPr="00D57871" w:rsidRDefault="0077085B"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Prijímateľom dobrovoľníckej činnosti môže byť fyzická alebo právnická osoba (mimo obchodnej spoločnosti), pre ktorú dobrovoľník vykonáva dobrovoľnícku činnosť na základe zmluvy o dobrovoľníckej činnosti. Prijímateľ dobrovoľníckej činnosti v rámci svojej činnosti vyberá, spravidla eviduje a pripravuje dobrovoľníkov na výkon dobrovoľníckej činnosti a uzatvára s nimi zmluvu o dobrovoľníckej činnosti. </w:t>
      </w:r>
    </w:p>
    <w:p w14:paraId="423F4A70" w14:textId="77777777" w:rsidR="0077085B" w:rsidRPr="00D57871" w:rsidRDefault="0077085B" w:rsidP="00D57871">
      <w:pPr>
        <w:spacing w:after="0" w:line="240" w:lineRule="auto"/>
        <w:jc w:val="both"/>
        <w:rPr>
          <w:rFonts w:asciiTheme="majorHAnsi" w:hAnsiTheme="majorHAnsi" w:cstheme="majorHAnsi"/>
        </w:rPr>
      </w:pPr>
    </w:p>
    <w:p w14:paraId="111771A6" w14:textId="77777777" w:rsidR="0077085B" w:rsidRPr="00D57871" w:rsidRDefault="0077085B" w:rsidP="00D57871">
      <w:pPr>
        <w:spacing w:after="0" w:line="240" w:lineRule="auto"/>
        <w:jc w:val="both"/>
        <w:rPr>
          <w:rFonts w:asciiTheme="majorHAnsi" w:hAnsiTheme="majorHAnsi" w:cstheme="majorHAnsi"/>
          <w:b/>
        </w:rPr>
      </w:pPr>
      <w:r w:rsidRPr="00D57871">
        <w:rPr>
          <w:rFonts w:asciiTheme="majorHAnsi" w:hAnsiTheme="majorHAnsi" w:cstheme="majorHAnsi"/>
          <w:b/>
        </w:rPr>
        <w:t xml:space="preserve">Vysielajúca organizácia </w:t>
      </w:r>
    </w:p>
    <w:p w14:paraId="4B6FA14E" w14:textId="77777777" w:rsidR="0077085B" w:rsidRPr="00D57871" w:rsidRDefault="0077085B" w:rsidP="00D57871">
      <w:pPr>
        <w:spacing w:after="0" w:line="240" w:lineRule="auto"/>
        <w:jc w:val="both"/>
        <w:rPr>
          <w:rFonts w:asciiTheme="majorHAnsi" w:hAnsiTheme="majorHAnsi" w:cstheme="majorHAnsi"/>
        </w:rPr>
      </w:pPr>
      <w:r w:rsidRPr="00D57871">
        <w:rPr>
          <w:rFonts w:asciiTheme="majorHAnsi" w:hAnsiTheme="majorHAnsi" w:cstheme="majorHAnsi"/>
        </w:rPr>
        <w:lastRenderedPageBreak/>
        <w:t xml:space="preserve">Vysielajúca organizácia v rámci svojej činnosti vyberá, eviduje, pripravuje a vysiela dobrovoľníkov na výkon dobrovoľníckej činnosti a uzatvára s nimi zmluvu o dobrovoľníckej činnosti. Vysielajúcou organizáciou môže byť podľa zákona o dobrovoľníctve: </w:t>
      </w:r>
    </w:p>
    <w:p w14:paraId="148C096D" w14:textId="77777777" w:rsidR="0077085B" w:rsidRPr="00D57871" w:rsidRDefault="0077085B" w:rsidP="00D57871">
      <w:pPr>
        <w:pStyle w:val="Odsekzoznamu"/>
        <w:numPr>
          <w:ilvl w:val="0"/>
          <w:numId w:val="12"/>
        </w:numPr>
        <w:spacing w:after="0" w:line="240" w:lineRule="auto"/>
        <w:jc w:val="both"/>
        <w:rPr>
          <w:rFonts w:asciiTheme="majorHAnsi" w:hAnsiTheme="majorHAnsi" w:cstheme="majorHAnsi"/>
        </w:rPr>
      </w:pPr>
      <w:r w:rsidRPr="00D57871">
        <w:rPr>
          <w:rFonts w:asciiTheme="majorHAnsi" w:hAnsiTheme="majorHAnsi" w:cstheme="majorHAnsi"/>
        </w:rPr>
        <w:t>občianske združenie;</w:t>
      </w:r>
    </w:p>
    <w:p w14:paraId="5B525723" w14:textId="77777777" w:rsidR="0077085B" w:rsidRPr="00D57871" w:rsidRDefault="0077085B" w:rsidP="00D57871">
      <w:pPr>
        <w:pStyle w:val="Odsekzoznamu"/>
        <w:numPr>
          <w:ilvl w:val="0"/>
          <w:numId w:val="12"/>
        </w:numPr>
        <w:spacing w:after="0" w:line="240" w:lineRule="auto"/>
        <w:jc w:val="both"/>
        <w:rPr>
          <w:rFonts w:asciiTheme="majorHAnsi" w:hAnsiTheme="majorHAnsi" w:cstheme="majorHAnsi"/>
        </w:rPr>
      </w:pPr>
      <w:r w:rsidRPr="00D57871">
        <w:rPr>
          <w:rFonts w:asciiTheme="majorHAnsi" w:hAnsiTheme="majorHAnsi" w:cstheme="majorHAnsi"/>
        </w:rPr>
        <w:t xml:space="preserve">nezisková organizácia poskytujúca všeobecne prospešné služby; </w:t>
      </w:r>
    </w:p>
    <w:p w14:paraId="00E5D0EE" w14:textId="77777777" w:rsidR="0077085B" w:rsidRPr="00D57871" w:rsidRDefault="0077085B" w:rsidP="00D57871">
      <w:pPr>
        <w:pStyle w:val="Odsekzoznamu"/>
        <w:numPr>
          <w:ilvl w:val="0"/>
          <w:numId w:val="12"/>
        </w:numPr>
        <w:spacing w:after="0" w:line="240" w:lineRule="auto"/>
        <w:jc w:val="both"/>
        <w:rPr>
          <w:rFonts w:asciiTheme="majorHAnsi" w:hAnsiTheme="majorHAnsi" w:cstheme="majorHAnsi"/>
        </w:rPr>
      </w:pPr>
      <w:r w:rsidRPr="00D57871">
        <w:rPr>
          <w:rFonts w:asciiTheme="majorHAnsi" w:hAnsiTheme="majorHAnsi" w:cstheme="majorHAnsi"/>
        </w:rPr>
        <w:t>cirkev alebo náboženská spoločnosť alebo právnická osoba odvodzujúca svoju právnu subjektivitu od cirkvi alebo náboženskej spoločnosti;</w:t>
      </w:r>
    </w:p>
    <w:p w14:paraId="0B8CED91" w14:textId="77777777" w:rsidR="0077085B" w:rsidRPr="00D57871" w:rsidRDefault="0077085B" w:rsidP="00D57871">
      <w:pPr>
        <w:pStyle w:val="Odsekzoznamu"/>
        <w:numPr>
          <w:ilvl w:val="0"/>
          <w:numId w:val="12"/>
        </w:numPr>
        <w:spacing w:after="0" w:line="240" w:lineRule="auto"/>
        <w:jc w:val="both"/>
        <w:rPr>
          <w:rFonts w:asciiTheme="majorHAnsi" w:hAnsiTheme="majorHAnsi" w:cstheme="majorHAnsi"/>
        </w:rPr>
      </w:pPr>
      <w:r w:rsidRPr="00D57871">
        <w:rPr>
          <w:rFonts w:asciiTheme="majorHAnsi" w:hAnsiTheme="majorHAnsi" w:cstheme="majorHAnsi"/>
        </w:rPr>
        <w:t>škola alebo školské zariadenie;</w:t>
      </w:r>
    </w:p>
    <w:p w14:paraId="38828282" w14:textId="77777777" w:rsidR="0077085B" w:rsidRPr="00D57871" w:rsidRDefault="0077085B" w:rsidP="00D57871">
      <w:pPr>
        <w:pStyle w:val="Odsekzoznamu"/>
        <w:numPr>
          <w:ilvl w:val="0"/>
          <w:numId w:val="12"/>
        </w:numPr>
        <w:spacing w:after="0" w:line="240" w:lineRule="auto"/>
        <w:jc w:val="both"/>
        <w:rPr>
          <w:rFonts w:asciiTheme="majorHAnsi" w:hAnsiTheme="majorHAnsi" w:cstheme="majorHAnsi"/>
        </w:rPr>
      </w:pPr>
      <w:r w:rsidRPr="00D57871">
        <w:rPr>
          <w:rFonts w:asciiTheme="majorHAnsi" w:hAnsiTheme="majorHAnsi" w:cstheme="majorHAnsi"/>
        </w:rPr>
        <w:t xml:space="preserve">štátne orgány, vyššie územné celky, obce a nimi zriadené alebo založené právnické osoby. </w:t>
      </w:r>
    </w:p>
    <w:p w14:paraId="01D5885D" w14:textId="77777777" w:rsidR="0077085B" w:rsidRPr="00D57871" w:rsidRDefault="0077085B" w:rsidP="00D57871">
      <w:pPr>
        <w:spacing w:after="0" w:line="240" w:lineRule="auto"/>
        <w:jc w:val="both"/>
        <w:rPr>
          <w:rFonts w:asciiTheme="majorHAnsi" w:hAnsiTheme="majorHAnsi" w:cstheme="majorHAnsi"/>
        </w:rPr>
      </w:pPr>
    </w:p>
    <w:p w14:paraId="77DD0C62" w14:textId="77777777" w:rsidR="0077085B" w:rsidRPr="00D57871" w:rsidRDefault="0077085B" w:rsidP="00D57871">
      <w:pPr>
        <w:spacing w:after="0" w:line="240" w:lineRule="auto"/>
        <w:jc w:val="both"/>
        <w:rPr>
          <w:rFonts w:asciiTheme="majorHAnsi" w:hAnsiTheme="majorHAnsi" w:cstheme="majorHAnsi"/>
          <w:b/>
        </w:rPr>
      </w:pPr>
      <w:r w:rsidRPr="00D57871">
        <w:rPr>
          <w:rFonts w:asciiTheme="majorHAnsi" w:hAnsiTheme="majorHAnsi" w:cstheme="majorHAnsi"/>
          <w:b/>
        </w:rPr>
        <w:t>Koordinátor dobrovoľníkov</w:t>
      </w:r>
    </w:p>
    <w:p w14:paraId="7630F912" w14:textId="77777777" w:rsidR="0077085B" w:rsidRPr="00D57871" w:rsidRDefault="0077085B"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Koordinátor dobrovoľníkov je kľúčovou postavu manažmentu dobrovoľníckeho programu v organizácii. Je zodpovedný za manažovanie tohto programu a dobrovoľníkov a dobrovoľníčok. </w:t>
      </w:r>
    </w:p>
    <w:p w14:paraId="4FD026D7" w14:textId="77777777" w:rsidR="0077085B" w:rsidRPr="00D57871" w:rsidRDefault="0077085B" w:rsidP="00D57871">
      <w:pPr>
        <w:spacing w:after="0" w:line="240" w:lineRule="auto"/>
        <w:jc w:val="both"/>
        <w:rPr>
          <w:rFonts w:asciiTheme="majorHAnsi" w:hAnsiTheme="majorHAnsi" w:cstheme="majorHAnsi"/>
        </w:rPr>
      </w:pPr>
    </w:p>
    <w:p w14:paraId="7F6EF752" w14:textId="77777777" w:rsidR="0077085B" w:rsidRPr="00D57871" w:rsidRDefault="0077085B" w:rsidP="00D57871">
      <w:pPr>
        <w:spacing w:after="0" w:line="240" w:lineRule="auto"/>
        <w:jc w:val="both"/>
        <w:rPr>
          <w:rFonts w:asciiTheme="majorHAnsi" w:hAnsiTheme="majorHAnsi" w:cstheme="majorHAnsi"/>
          <w:b/>
        </w:rPr>
      </w:pPr>
      <w:r w:rsidRPr="00D57871">
        <w:rPr>
          <w:rFonts w:asciiTheme="majorHAnsi" w:hAnsiTheme="majorHAnsi" w:cstheme="majorHAnsi"/>
          <w:b/>
        </w:rPr>
        <w:t xml:space="preserve">Dobrovoľnícke centrum </w:t>
      </w:r>
    </w:p>
    <w:p w14:paraId="5F12F03C" w14:textId="77777777" w:rsidR="0077085B" w:rsidRPr="00D57871" w:rsidRDefault="0077085B"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Dobrovoľnícke centrum (DC) je servisnou organizáciou pre verejnosť a organizácie pracujúce s dobrovoľníkmi, ktorá sa zaujíma o dobrovoľníctvo, dobrovoľníkov a organizácie/projekty, ktoré pomoc dobrovoľníkov potrebujú. Poslaním DC je podporovať rozvoj dobrovoľníctva a prostredníctvom neho budovať občiansku spoločnosť a zvyšovať kvalitu života. Dobrovoľnícke centrá realizujú najmä tieto aktivity: </w:t>
      </w:r>
    </w:p>
    <w:p w14:paraId="749719EA" w14:textId="77777777" w:rsidR="0077085B" w:rsidRPr="00D57871" w:rsidRDefault="0077085B" w:rsidP="00D57871">
      <w:pPr>
        <w:pStyle w:val="Odsekzoznamu"/>
        <w:numPr>
          <w:ilvl w:val="0"/>
          <w:numId w:val="13"/>
        </w:numPr>
        <w:spacing w:after="0" w:line="240" w:lineRule="auto"/>
        <w:jc w:val="both"/>
        <w:rPr>
          <w:rFonts w:asciiTheme="majorHAnsi" w:hAnsiTheme="majorHAnsi" w:cstheme="majorHAnsi"/>
        </w:rPr>
      </w:pPr>
      <w:r w:rsidRPr="00D57871">
        <w:rPr>
          <w:rFonts w:asciiTheme="majorHAnsi" w:hAnsiTheme="majorHAnsi" w:cstheme="majorHAnsi"/>
        </w:rPr>
        <w:t>propagácia a osveta v oblasti dobrovoľníctva;</w:t>
      </w:r>
    </w:p>
    <w:p w14:paraId="63CA2A54" w14:textId="77777777" w:rsidR="0077085B" w:rsidRPr="00D57871" w:rsidRDefault="0077085B" w:rsidP="00D57871">
      <w:pPr>
        <w:pStyle w:val="Odsekzoznamu"/>
        <w:numPr>
          <w:ilvl w:val="0"/>
          <w:numId w:val="13"/>
        </w:numPr>
        <w:spacing w:after="0" w:line="240" w:lineRule="auto"/>
        <w:jc w:val="both"/>
        <w:rPr>
          <w:rFonts w:asciiTheme="majorHAnsi" w:hAnsiTheme="majorHAnsi" w:cstheme="majorHAnsi"/>
        </w:rPr>
      </w:pPr>
      <w:r w:rsidRPr="00D57871">
        <w:rPr>
          <w:rFonts w:asciiTheme="majorHAnsi" w:hAnsiTheme="majorHAnsi" w:cstheme="majorHAnsi"/>
        </w:rPr>
        <w:t>vzdelávanie v oblasti dobrovoľníctva;</w:t>
      </w:r>
    </w:p>
    <w:p w14:paraId="5DC6D053" w14:textId="77777777" w:rsidR="0077085B" w:rsidRPr="00D57871" w:rsidRDefault="0077085B" w:rsidP="00D57871">
      <w:pPr>
        <w:pStyle w:val="Odsekzoznamu"/>
        <w:numPr>
          <w:ilvl w:val="0"/>
          <w:numId w:val="13"/>
        </w:numPr>
        <w:spacing w:after="0" w:line="240" w:lineRule="auto"/>
        <w:jc w:val="both"/>
        <w:rPr>
          <w:rFonts w:asciiTheme="majorHAnsi" w:hAnsiTheme="majorHAnsi" w:cstheme="majorHAnsi"/>
        </w:rPr>
      </w:pPr>
      <w:r w:rsidRPr="00D57871">
        <w:rPr>
          <w:rFonts w:asciiTheme="majorHAnsi" w:hAnsiTheme="majorHAnsi" w:cstheme="majorHAnsi"/>
        </w:rPr>
        <w:t xml:space="preserve">vedenie databázy organizácií a databázy dobrovoľníkov a dobrovoľníčok a ich vzájomné prepájanie; </w:t>
      </w:r>
    </w:p>
    <w:p w14:paraId="2F32EB00" w14:textId="77777777" w:rsidR="0077085B" w:rsidRPr="00D57871" w:rsidRDefault="0077085B" w:rsidP="00D57871">
      <w:pPr>
        <w:pStyle w:val="Odsekzoznamu"/>
        <w:numPr>
          <w:ilvl w:val="0"/>
          <w:numId w:val="13"/>
        </w:numPr>
        <w:spacing w:after="0" w:line="240" w:lineRule="auto"/>
        <w:jc w:val="both"/>
        <w:rPr>
          <w:rFonts w:asciiTheme="majorHAnsi" w:hAnsiTheme="majorHAnsi" w:cstheme="majorHAnsi"/>
        </w:rPr>
      </w:pPr>
      <w:r w:rsidRPr="00D57871">
        <w:rPr>
          <w:rFonts w:asciiTheme="majorHAnsi" w:hAnsiTheme="majorHAnsi" w:cstheme="majorHAnsi"/>
        </w:rPr>
        <w:t>sieťovanie organizácií v regiónoch;</w:t>
      </w:r>
    </w:p>
    <w:p w14:paraId="4F6E3996" w14:textId="77777777" w:rsidR="0077085B" w:rsidRPr="00D57871" w:rsidRDefault="0077085B" w:rsidP="00D57871">
      <w:pPr>
        <w:pStyle w:val="Odsekzoznamu"/>
        <w:numPr>
          <w:ilvl w:val="0"/>
          <w:numId w:val="13"/>
        </w:numPr>
        <w:spacing w:after="0" w:line="240" w:lineRule="auto"/>
        <w:jc w:val="both"/>
        <w:rPr>
          <w:rFonts w:asciiTheme="majorHAnsi" w:hAnsiTheme="majorHAnsi" w:cstheme="majorHAnsi"/>
        </w:rPr>
      </w:pPr>
      <w:r w:rsidRPr="00D57871">
        <w:rPr>
          <w:rFonts w:asciiTheme="majorHAnsi" w:hAnsiTheme="majorHAnsi" w:cstheme="majorHAnsi"/>
        </w:rPr>
        <w:t>sprostredkovanie dobrovoľníckych príležitostí;</w:t>
      </w:r>
    </w:p>
    <w:p w14:paraId="52A4207C" w14:textId="77777777" w:rsidR="0077085B" w:rsidRPr="00D57871" w:rsidRDefault="0077085B" w:rsidP="00D57871">
      <w:pPr>
        <w:pStyle w:val="Odsekzoznamu"/>
        <w:numPr>
          <w:ilvl w:val="0"/>
          <w:numId w:val="13"/>
        </w:numPr>
        <w:spacing w:after="0" w:line="240" w:lineRule="auto"/>
        <w:jc w:val="both"/>
        <w:rPr>
          <w:rFonts w:asciiTheme="majorHAnsi" w:hAnsiTheme="majorHAnsi" w:cstheme="majorHAnsi"/>
        </w:rPr>
      </w:pPr>
      <w:r w:rsidRPr="00D57871">
        <w:rPr>
          <w:rFonts w:asciiTheme="majorHAnsi" w:hAnsiTheme="majorHAnsi" w:cstheme="majorHAnsi"/>
        </w:rPr>
        <w:t xml:space="preserve">konzultácie pri príprave dobrovoľníckych programov, skvalitňovaní manažmentu dobrovoľníctva v organizácii; </w:t>
      </w:r>
    </w:p>
    <w:p w14:paraId="7D7F0B96" w14:textId="77777777" w:rsidR="0077085B" w:rsidRPr="00D57871" w:rsidRDefault="0077085B" w:rsidP="00D57871">
      <w:pPr>
        <w:pStyle w:val="Odsekzoznamu"/>
        <w:numPr>
          <w:ilvl w:val="0"/>
          <w:numId w:val="13"/>
        </w:numPr>
        <w:spacing w:after="0" w:line="240" w:lineRule="auto"/>
        <w:jc w:val="both"/>
        <w:rPr>
          <w:rFonts w:asciiTheme="majorHAnsi" w:hAnsiTheme="majorHAnsi" w:cstheme="majorHAnsi"/>
        </w:rPr>
      </w:pPr>
      <w:r w:rsidRPr="00D57871">
        <w:rPr>
          <w:rFonts w:asciiTheme="majorHAnsi" w:hAnsiTheme="majorHAnsi" w:cstheme="majorHAnsi"/>
        </w:rPr>
        <w:t xml:space="preserve">zviditeľňovanie spoločenskej hodnoty dobrovoľníctva prostredníctvom spoločenských podujatí zameraných na oceňovanie dobrovoľníkov a dobrovoľníčok v jednotlivých regiónoch; </w:t>
      </w:r>
    </w:p>
    <w:p w14:paraId="0DEC71D5" w14:textId="77777777" w:rsidR="0077085B" w:rsidRPr="00D57871" w:rsidRDefault="0077085B" w:rsidP="00D57871">
      <w:pPr>
        <w:pStyle w:val="Odsekzoznamu"/>
        <w:numPr>
          <w:ilvl w:val="0"/>
          <w:numId w:val="13"/>
        </w:numPr>
        <w:spacing w:after="0" w:line="240" w:lineRule="auto"/>
        <w:jc w:val="both"/>
        <w:rPr>
          <w:rFonts w:asciiTheme="majorHAnsi" w:hAnsiTheme="majorHAnsi" w:cstheme="majorHAnsi"/>
        </w:rPr>
      </w:pPr>
      <w:r w:rsidRPr="00D57871">
        <w:rPr>
          <w:rFonts w:asciiTheme="majorHAnsi" w:hAnsiTheme="majorHAnsi" w:cstheme="majorHAnsi"/>
        </w:rPr>
        <w:t xml:space="preserve">výskumná činnosť v oblasti dobrovoľníctva. </w:t>
      </w:r>
    </w:p>
    <w:p w14:paraId="42D7A111" w14:textId="77777777" w:rsidR="005F3235" w:rsidRPr="00D57871" w:rsidRDefault="005F3235" w:rsidP="00D57871">
      <w:pPr>
        <w:spacing w:after="0" w:line="240" w:lineRule="auto"/>
        <w:jc w:val="both"/>
        <w:rPr>
          <w:rFonts w:asciiTheme="majorHAnsi" w:hAnsiTheme="majorHAnsi" w:cstheme="majorHAnsi"/>
        </w:rPr>
      </w:pPr>
    </w:p>
    <w:p w14:paraId="654AD4DA" w14:textId="77777777" w:rsidR="005F3235" w:rsidRPr="00D57871" w:rsidRDefault="005F3235" w:rsidP="00D57871">
      <w:pPr>
        <w:pStyle w:val="Normlnywebov"/>
        <w:spacing w:before="0" w:beforeAutospacing="0" w:after="0" w:afterAutospacing="0"/>
        <w:jc w:val="both"/>
        <w:rPr>
          <w:rFonts w:asciiTheme="majorHAnsi" w:hAnsiTheme="majorHAnsi" w:cstheme="majorHAnsi"/>
          <w:color w:val="000000"/>
          <w:sz w:val="22"/>
          <w:szCs w:val="22"/>
        </w:rPr>
      </w:pPr>
      <w:r w:rsidRPr="00D57871">
        <w:rPr>
          <w:rFonts w:asciiTheme="majorHAnsi" w:hAnsiTheme="majorHAnsi" w:cstheme="majorHAnsi"/>
          <w:b/>
          <w:bCs/>
          <w:color w:val="000000"/>
          <w:sz w:val="22"/>
          <w:szCs w:val="22"/>
        </w:rPr>
        <w:t>Výchova</w:t>
      </w:r>
      <w:r w:rsidRPr="00D57871">
        <w:rPr>
          <w:rFonts w:asciiTheme="majorHAnsi" w:hAnsiTheme="majorHAnsi" w:cstheme="majorHAnsi"/>
          <w:color w:val="000000"/>
          <w:sz w:val="22"/>
          <w:szCs w:val="22"/>
        </w:rPr>
        <w:t xml:space="preserve"> je zámerné, cieľavedomé pôsobenie na procesy ľudského učenia a socializácie s cieľom premeny človeka po všetkých stránkach - telesnej aj duševnej; s cieľom pretvoriť človeka z bytosti spoločenskej na bytosť kultúrnu. Výchova je sprostredkovanie schopností, zručností a postojov, ktoré jestvujú v danej spoločnosti a ktoré sa pre jej trvanie a ďalší rozvoj pokladajú za dôležité, ďalším generáciám.</w:t>
      </w:r>
    </w:p>
    <w:p w14:paraId="02D49A92" w14:textId="77777777" w:rsidR="005F3235" w:rsidRPr="00D57871" w:rsidRDefault="005F3235" w:rsidP="00D57871">
      <w:pPr>
        <w:pStyle w:val="Normlnywebov"/>
        <w:spacing w:before="0" w:beforeAutospacing="0" w:after="0" w:afterAutospacing="0"/>
        <w:jc w:val="both"/>
        <w:rPr>
          <w:rFonts w:asciiTheme="majorHAnsi" w:hAnsiTheme="majorHAnsi" w:cstheme="majorHAnsi"/>
          <w:sz w:val="22"/>
          <w:szCs w:val="22"/>
        </w:rPr>
      </w:pPr>
    </w:p>
    <w:p w14:paraId="313A91AE" w14:textId="77777777" w:rsidR="005F3235" w:rsidRPr="00D57871" w:rsidRDefault="005F3235" w:rsidP="00D57871">
      <w:pPr>
        <w:pStyle w:val="Normlnywebov"/>
        <w:spacing w:before="0" w:beforeAutospacing="0" w:after="0" w:afterAutospacing="0"/>
        <w:jc w:val="both"/>
        <w:rPr>
          <w:rFonts w:asciiTheme="majorHAnsi" w:hAnsiTheme="majorHAnsi" w:cstheme="majorHAnsi"/>
          <w:color w:val="000000"/>
          <w:sz w:val="22"/>
          <w:szCs w:val="22"/>
        </w:rPr>
      </w:pPr>
      <w:r w:rsidRPr="00D57871">
        <w:rPr>
          <w:rFonts w:asciiTheme="majorHAnsi" w:hAnsiTheme="majorHAnsi" w:cstheme="majorHAnsi"/>
          <w:b/>
          <w:bCs/>
          <w:color w:val="000000"/>
          <w:sz w:val="22"/>
          <w:szCs w:val="22"/>
        </w:rPr>
        <w:t>Vzdelávanie</w:t>
      </w:r>
      <w:r w:rsidRPr="00D57871">
        <w:rPr>
          <w:rFonts w:asciiTheme="majorHAnsi" w:hAnsiTheme="majorHAnsi" w:cstheme="majorHAnsi"/>
          <w:color w:val="000000"/>
          <w:sz w:val="22"/>
          <w:szCs w:val="22"/>
        </w:rPr>
        <w:t xml:space="preserve"> je proces nadobúdania vzdelania. Vzdelávanie je cielene organizovaný a realizovaný proces výchovného a vzdelávacieho pôsobenia a učenia zameraného na rozvoj dieťaťa alebo žiaka v súlade s jeho predpokladmi a podnetmi, ktoré stimulujú vlastnú snahu stať sa harmonickou osobnosťou. </w:t>
      </w:r>
    </w:p>
    <w:p w14:paraId="2EF3945C" w14:textId="77777777" w:rsidR="005F3235" w:rsidRPr="00D57871" w:rsidRDefault="005F3235" w:rsidP="00D57871">
      <w:pPr>
        <w:pStyle w:val="Normlnywebov"/>
        <w:spacing w:before="0" w:beforeAutospacing="0" w:after="0" w:afterAutospacing="0"/>
        <w:jc w:val="both"/>
        <w:rPr>
          <w:rFonts w:asciiTheme="majorHAnsi" w:hAnsiTheme="majorHAnsi" w:cstheme="majorHAnsi"/>
          <w:sz w:val="22"/>
          <w:szCs w:val="22"/>
        </w:rPr>
      </w:pPr>
    </w:p>
    <w:p w14:paraId="518F573A" w14:textId="77777777" w:rsidR="005F3235" w:rsidRPr="00D57871" w:rsidRDefault="005F3235" w:rsidP="00D57871">
      <w:pPr>
        <w:pStyle w:val="Normlnywebov"/>
        <w:spacing w:before="0" w:beforeAutospacing="0" w:after="0" w:afterAutospacing="0"/>
        <w:jc w:val="both"/>
        <w:rPr>
          <w:rFonts w:asciiTheme="majorHAnsi" w:hAnsiTheme="majorHAnsi" w:cstheme="majorHAnsi"/>
          <w:sz w:val="22"/>
          <w:szCs w:val="22"/>
        </w:rPr>
      </w:pPr>
      <w:r w:rsidRPr="00D57871">
        <w:rPr>
          <w:rFonts w:asciiTheme="majorHAnsi" w:hAnsiTheme="majorHAnsi" w:cstheme="majorHAnsi"/>
          <w:b/>
          <w:bCs/>
          <w:color w:val="000000"/>
          <w:sz w:val="22"/>
          <w:szCs w:val="22"/>
        </w:rPr>
        <w:t xml:space="preserve">Formálne vzdelávanie </w:t>
      </w:r>
      <w:r w:rsidRPr="00D57871">
        <w:rPr>
          <w:rFonts w:asciiTheme="majorHAnsi" w:hAnsiTheme="majorHAnsi" w:cstheme="majorHAnsi"/>
          <w:color w:val="000000"/>
          <w:sz w:val="22"/>
          <w:szCs w:val="22"/>
        </w:rPr>
        <w:t>je oficiálne vzdelávanie poskytované kvalifikovanými lektormi, učiteľmi či školami. Je ukončené nejakou formou certifikátu alebo osvedčenia.</w:t>
      </w:r>
    </w:p>
    <w:p w14:paraId="031222B1" w14:textId="77777777" w:rsidR="005F3235" w:rsidRPr="00D57871" w:rsidRDefault="005F3235" w:rsidP="00D57871">
      <w:pPr>
        <w:pStyle w:val="Normlnywebov"/>
        <w:spacing w:before="0" w:beforeAutospacing="0" w:after="0" w:afterAutospacing="0"/>
        <w:jc w:val="both"/>
        <w:rPr>
          <w:rFonts w:asciiTheme="majorHAnsi" w:hAnsiTheme="majorHAnsi" w:cstheme="majorHAnsi"/>
          <w:b/>
          <w:bCs/>
          <w:color w:val="000000"/>
          <w:sz w:val="22"/>
          <w:szCs w:val="22"/>
        </w:rPr>
      </w:pPr>
    </w:p>
    <w:p w14:paraId="69C992E0" w14:textId="77777777" w:rsidR="005F3235" w:rsidRPr="00D57871" w:rsidRDefault="005F3235" w:rsidP="00D57871">
      <w:pPr>
        <w:pStyle w:val="Normlnywebov"/>
        <w:spacing w:before="0" w:beforeAutospacing="0" w:after="0" w:afterAutospacing="0"/>
        <w:jc w:val="both"/>
        <w:rPr>
          <w:rFonts w:asciiTheme="majorHAnsi" w:hAnsiTheme="majorHAnsi" w:cstheme="majorHAnsi"/>
          <w:sz w:val="22"/>
          <w:szCs w:val="22"/>
        </w:rPr>
      </w:pPr>
      <w:r w:rsidRPr="00D57871">
        <w:rPr>
          <w:rFonts w:asciiTheme="majorHAnsi" w:hAnsiTheme="majorHAnsi" w:cstheme="majorHAnsi"/>
          <w:b/>
          <w:bCs/>
          <w:color w:val="000000"/>
          <w:sz w:val="22"/>
          <w:szCs w:val="22"/>
        </w:rPr>
        <w:t>Neformálne vzdelávanie</w:t>
      </w:r>
      <w:r w:rsidRPr="00D57871">
        <w:rPr>
          <w:rFonts w:asciiTheme="majorHAnsi" w:hAnsiTheme="majorHAnsi" w:cstheme="majorHAnsi"/>
          <w:color w:val="000000"/>
          <w:sz w:val="22"/>
          <w:szCs w:val="22"/>
        </w:rPr>
        <w:t xml:space="preserve"> </w:t>
      </w:r>
      <w:r w:rsidRPr="00D57871">
        <w:rPr>
          <w:rFonts w:asciiTheme="majorHAnsi" w:hAnsiTheme="majorHAnsi" w:cstheme="majorHAnsi"/>
          <w:sz w:val="22"/>
          <w:szCs w:val="22"/>
        </w:rPr>
        <w:t>prebieha popri hlavných prúdoch vzdeláva</w:t>
      </w:r>
      <w:r w:rsidR="00B35541" w:rsidRPr="00D57871">
        <w:rPr>
          <w:rFonts w:asciiTheme="majorHAnsi" w:hAnsiTheme="majorHAnsi" w:cstheme="majorHAnsi"/>
          <w:sz w:val="22"/>
          <w:szCs w:val="22"/>
        </w:rPr>
        <w:t xml:space="preserve">nia a odbornej prípravy a </w:t>
      </w:r>
      <w:r w:rsidRPr="00D57871">
        <w:rPr>
          <w:rFonts w:asciiTheme="majorHAnsi" w:hAnsiTheme="majorHAnsi" w:cstheme="majorHAnsi"/>
          <w:sz w:val="22"/>
          <w:szCs w:val="22"/>
        </w:rPr>
        <w:t>zvyčajne nie je ukončené vydaním oficiálnych dokl</w:t>
      </w:r>
      <w:r w:rsidR="00B35541" w:rsidRPr="00D57871">
        <w:rPr>
          <w:rFonts w:asciiTheme="majorHAnsi" w:hAnsiTheme="majorHAnsi" w:cstheme="majorHAnsi"/>
          <w:sz w:val="22"/>
          <w:szCs w:val="22"/>
        </w:rPr>
        <w:t xml:space="preserve">adov. Neformálne vzdelávanie sa </w:t>
      </w:r>
      <w:r w:rsidRPr="00D57871">
        <w:rPr>
          <w:rFonts w:asciiTheme="majorHAnsi" w:hAnsiTheme="majorHAnsi" w:cstheme="majorHAnsi"/>
          <w:sz w:val="22"/>
          <w:szCs w:val="22"/>
        </w:rPr>
        <w:t>môže byť umožňované na pracovisku a v rámci aktivít občianskych združení a</w:t>
      </w:r>
      <w:r w:rsidR="00B35541" w:rsidRPr="00D57871">
        <w:rPr>
          <w:rFonts w:asciiTheme="majorHAnsi" w:hAnsiTheme="majorHAnsi" w:cstheme="majorHAnsi"/>
          <w:sz w:val="22"/>
          <w:szCs w:val="22"/>
        </w:rPr>
        <w:t xml:space="preserve"> </w:t>
      </w:r>
      <w:r w:rsidRPr="00D57871">
        <w:rPr>
          <w:rFonts w:asciiTheme="majorHAnsi" w:hAnsiTheme="majorHAnsi" w:cstheme="majorHAnsi"/>
          <w:sz w:val="22"/>
          <w:szCs w:val="22"/>
        </w:rPr>
        <w:t>organizácií (napr. mládežnícke organizácie, odbory a politické strany). Môže byť</w:t>
      </w:r>
      <w:r w:rsidR="00B35541" w:rsidRPr="00D57871">
        <w:rPr>
          <w:rFonts w:asciiTheme="majorHAnsi" w:hAnsiTheme="majorHAnsi" w:cstheme="majorHAnsi"/>
          <w:sz w:val="22"/>
          <w:szCs w:val="22"/>
        </w:rPr>
        <w:t xml:space="preserve"> </w:t>
      </w:r>
      <w:r w:rsidRPr="00D57871">
        <w:rPr>
          <w:rFonts w:asciiTheme="majorHAnsi" w:hAnsiTheme="majorHAnsi" w:cstheme="majorHAnsi"/>
          <w:sz w:val="22"/>
          <w:szCs w:val="22"/>
        </w:rPr>
        <w:t xml:space="preserve">umožňované aj prostredníctvom organizácií, ktoré boli vytvorené na </w:t>
      </w:r>
      <w:r w:rsidRPr="00D57871">
        <w:rPr>
          <w:rFonts w:asciiTheme="majorHAnsi" w:hAnsiTheme="majorHAnsi" w:cstheme="majorHAnsi"/>
          <w:sz w:val="22"/>
          <w:szCs w:val="22"/>
        </w:rPr>
        <w:lastRenderedPageBreak/>
        <w:t>doplnenie</w:t>
      </w:r>
      <w:r w:rsidR="00B35541" w:rsidRPr="00D57871">
        <w:rPr>
          <w:rFonts w:asciiTheme="majorHAnsi" w:hAnsiTheme="majorHAnsi" w:cstheme="majorHAnsi"/>
          <w:sz w:val="22"/>
          <w:szCs w:val="22"/>
        </w:rPr>
        <w:t xml:space="preserve"> </w:t>
      </w:r>
      <w:r w:rsidRPr="00D57871">
        <w:rPr>
          <w:rFonts w:asciiTheme="majorHAnsi" w:hAnsiTheme="majorHAnsi" w:cstheme="majorHAnsi"/>
          <w:sz w:val="22"/>
          <w:szCs w:val="22"/>
        </w:rPr>
        <w:t>formálnych systémov vzdelávania (napr. výtvarné, hudobné, športové krúžky,</w:t>
      </w:r>
      <w:r w:rsidR="00B35541" w:rsidRPr="00D57871">
        <w:rPr>
          <w:rFonts w:asciiTheme="majorHAnsi" w:hAnsiTheme="majorHAnsi" w:cstheme="majorHAnsi"/>
          <w:sz w:val="22"/>
          <w:szCs w:val="22"/>
        </w:rPr>
        <w:t xml:space="preserve"> </w:t>
      </w:r>
      <w:r w:rsidRPr="00D57871">
        <w:rPr>
          <w:rFonts w:asciiTheme="majorHAnsi" w:hAnsiTheme="majorHAnsi" w:cstheme="majorHAnsi"/>
          <w:sz w:val="22"/>
          <w:szCs w:val="22"/>
        </w:rPr>
        <w:t>súkromné hodiny ako príprava na skúšky)</w:t>
      </w:r>
    </w:p>
    <w:p w14:paraId="75148C84" w14:textId="77777777" w:rsidR="005F3235" w:rsidRPr="00D57871" w:rsidRDefault="005F3235" w:rsidP="00D57871">
      <w:pPr>
        <w:pStyle w:val="Normlnywebov"/>
        <w:spacing w:before="0" w:beforeAutospacing="0" w:after="0" w:afterAutospacing="0"/>
        <w:jc w:val="both"/>
        <w:rPr>
          <w:rFonts w:asciiTheme="majorHAnsi" w:hAnsiTheme="majorHAnsi" w:cstheme="majorHAnsi"/>
          <w:b/>
          <w:bCs/>
          <w:color w:val="000000"/>
          <w:sz w:val="22"/>
          <w:szCs w:val="22"/>
        </w:rPr>
      </w:pPr>
    </w:p>
    <w:p w14:paraId="305F9F70" w14:textId="77777777" w:rsidR="005F3235" w:rsidRPr="00D57871" w:rsidRDefault="005F3235" w:rsidP="00D57871">
      <w:pPr>
        <w:pStyle w:val="Normlnywebov"/>
        <w:spacing w:before="0" w:beforeAutospacing="0" w:after="0" w:afterAutospacing="0"/>
        <w:jc w:val="both"/>
        <w:rPr>
          <w:rFonts w:asciiTheme="majorHAnsi" w:hAnsiTheme="majorHAnsi" w:cstheme="majorHAnsi"/>
          <w:bCs/>
          <w:color w:val="000000"/>
          <w:sz w:val="22"/>
          <w:szCs w:val="22"/>
        </w:rPr>
      </w:pPr>
      <w:r w:rsidRPr="00D57871">
        <w:rPr>
          <w:rFonts w:asciiTheme="majorHAnsi" w:hAnsiTheme="majorHAnsi" w:cstheme="majorHAnsi"/>
          <w:b/>
          <w:bCs/>
          <w:color w:val="000000"/>
          <w:sz w:val="22"/>
          <w:szCs w:val="22"/>
        </w:rPr>
        <w:t>Dieťa</w:t>
      </w:r>
      <w:r w:rsidR="007D0172" w:rsidRPr="00D57871">
        <w:rPr>
          <w:rFonts w:asciiTheme="majorHAnsi" w:hAnsiTheme="majorHAnsi" w:cstheme="majorHAnsi"/>
          <w:b/>
          <w:bCs/>
          <w:color w:val="000000"/>
          <w:sz w:val="22"/>
          <w:szCs w:val="22"/>
        </w:rPr>
        <w:t xml:space="preserve">  </w:t>
      </w:r>
      <w:r w:rsidR="007D0172" w:rsidRPr="00D57871">
        <w:rPr>
          <w:rFonts w:asciiTheme="majorHAnsi" w:hAnsiTheme="majorHAnsi" w:cstheme="majorHAnsi"/>
          <w:bCs/>
          <w:color w:val="000000"/>
          <w:sz w:val="22"/>
          <w:szCs w:val="22"/>
        </w:rPr>
        <w:t>je podľa Dohovoru o právach dieťaťa každá ľudská bytosť mladšia ako osemnásť rokov, pokiaľ podľa právneho poriadku, ktorý sa na dieťa vzťahuje, nie je plnoletosť dosiahnutá skôr. Nadobudnutie plnoletosti v právnom poriadku Slovenskej republiky upravuje Občiansky zákonník. Podľa Občianskeho zákonníka sa plnoletosť nadobúda dovŕšením osemnásteho roku. Pred dosiahnutím tohto veku sa plnoletosť nadobúda len uzavretím manželstva.</w:t>
      </w:r>
    </w:p>
    <w:p w14:paraId="5F744C59" w14:textId="77777777" w:rsidR="007D0172" w:rsidRPr="00D57871" w:rsidRDefault="005F3235" w:rsidP="00D57871">
      <w:pPr>
        <w:pStyle w:val="Normlnywebov"/>
        <w:spacing w:before="0" w:beforeAutospacing="0" w:after="0" w:afterAutospacing="0"/>
        <w:jc w:val="both"/>
        <w:rPr>
          <w:rFonts w:asciiTheme="majorHAnsi" w:hAnsiTheme="majorHAnsi" w:cstheme="majorHAnsi"/>
          <w:color w:val="000000"/>
          <w:sz w:val="22"/>
          <w:szCs w:val="22"/>
        </w:rPr>
      </w:pPr>
      <w:r w:rsidRPr="00D57871">
        <w:rPr>
          <w:rFonts w:asciiTheme="majorHAnsi" w:hAnsiTheme="majorHAnsi" w:cstheme="majorHAnsi"/>
          <w:b/>
          <w:bCs/>
          <w:color w:val="000000"/>
          <w:sz w:val="22"/>
          <w:szCs w:val="22"/>
        </w:rPr>
        <w:t>Mládež</w:t>
      </w:r>
      <w:r w:rsidRPr="00D57871">
        <w:rPr>
          <w:rFonts w:asciiTheme="majorHAnsi" w:hAnsiTheme="majorHAnsi" w:cstheme="majorHAnsi"/>
          <w:color w:val="000000"/>
          <w:sz w:val="22"/>
          <w:szCs w:val="22"/>
        </w:rPr>
        <w:t xml:space="preserve"> </w:t>
      </w:r>
      <w:r w:rsidR="007D0172" w:rsidRPr="00D57871">
        <w:rPr>
          <w:rFonts w:asciiTheme="majorHAnsi" w:hAnsiTheme="majorHAnsi" w:cstheme="majorHAnsi"/>
          <w:color w:val="000000"/>
          <w:sz w:val="22"/>
          <w:szCs w:val="22"/>
        </w:rPr>
        <w:t xml:space="preserve">podľa Zákona č. 282/2008 o podpore práce s mládežou je skupina najmenej troch mládežníkov. Mládežník je osoba, ktorá dovŕšila vek najviac 30 rokov, t.j. v zmysle zákona za mladých ľudí považujeme osoby od 0 do 30 rokov </w:t>
      </w:r>
    </w:p>
    <w:p w14:paraId="0BA1E92C" w14:textId="77777777" w:rsidR="005F3235" w:rsidRPr="00D57871" w:rsidRDefault="005F3235" w:rsidP="00D57871">
      <w:pPr>
        <w:pStyle w:val="Normlnywebov"/>
        <w:spacing w:before="0" w:beforeAutospacing="0" w:after="0" w:afterAutospacing="0"/>
        <w:jc w:val="both"/>
        <w:rPr>
          <w:rFonts w:asciiTheme="majorHAnsi" w:hAnsiTheme="majorHAnsi" w:cstheme="majorHAnsi"/>
          <w:color w:val="000000"/>
          <w:sz w:val="22"/>
          <w:szCs w:val="22"/>
        </w:rPr>
      </w:pPr>
      <w:r w:rsidRPr="00D57871">
        <w:rPr>
          <w:rFonts w:asciiTheme="majorHAnsi" w:hAnsiTheme="majorHAnsi" w:cstheme="majorHAnsi"/>
          <w:b/>
          <w:bCs/>
          <w:color w:val="000000"/>
          <w:sz w:val="22"/>
          <w:szCs w:val="22"/>
        </w:rPr>
        <w:t>Školské výchovno-vzdelávacie zariadenia</w:t>
      </w:r>
      <w:r w:rsidRPr="00D57871">
        <w:rPr>
          <w:rFonts w:asciiTheme="majorHAnsi" w:hAnsiTheme="majorHAnsi" w:cstheme="majorHAnsi"/>
          <w:color w:val="000000"/>
          <w:sz w:val="22"/>
          <w:szCs w:val="22"/>
        </w:rPr>
        <w:t xml:space="preserve"> nadväzujú na činnosť škôl a rozvíjajú záujmovú činnosť detí a žiakov. Medzi školské výchovno-vzdelávacie zariadenia podľa súčasného Zákona č. 245/2008 Z.z. v znení neskorších predpisov zaraďujeme:  školský klub detí, centrum voľného času a školský internát.</w:t>
      </w:r>
    </w:p>
    <w:p w14:paraId="5D7AF39B" w14:textId="77777777" w:rsidR="005F3235" w:rsidRPr="00D57871" w:rsidRDefault="005F3235" w:rsidP="00D57871">
      <w:pPr>
        <w:pStyle w:val="Normlnywebov"/>
        <w:spacing w:before="0" w:beforeAutospacing="0" w:after="0" w:afterAutospacing="0"/>
        <w:jc w:val="both"/>
        <w:rPr>
          <w:rFonts w:asciiTheme="majorHAnsi" w:hAnsiTheme="majorHAnsi" w:cstheme="majorHAnsi"/>
          <w:sz w:val="22"/>
          <w:szCs w:val="22"/>
        </w:rPr>
      </w:pPr>
    </w:p>
    <w:p w14:paraId="50E06B1B" w14:textId="77777777" w:rsidR="005F3235" w:rsidRPr="00D57871" w:rsidRDefault="005F3235" w:rsidP="00D57871">
      <w:pPr>
        <w:pStyle w:val="Normlnywebov"/>
        <w:spacing w:before="0" w:beforeAutospacing="0" w:after="0" w:afterAutospacing="0"/>
        <w:jc w:val="both"/>
        <w:rPr>
          <w:rFonts w:asciiTheme="majorHAnsi" w:hAnsiTheme="majorHAnsi" w:cstheme="majorHAnsi"/>
          <w:sz w:val="22"/>
          <w:szCs w:val="22"/>
        </w:rPr>
      </w:pPr>
      <w:r w:rsidRPr="00D57871">
        <w:rPr>
          <w:rFonts w:asciiTheme="majorHAnsi" w:hAnsiTheme="majorHAnsi" w:cstheme="majorHAnsi"/>
          <w:b/>
          <w:bCs/>
          <w:color w:val="000000"/>
          <w:sz w:val="22"/>
          <w:szCs w:val="22"/>
        </w:rPr>
        <w:t>Výchova mimo vyučovania</w:t>
      </w:r>
      <w:r w:rsidRPr="00D57871">
        <w:rPr>
          <w:rFonts w:asciiTheme="majorHAnsi" w:hAnsiTheme="majorHAnsi" w:cstheme="majorHAnsi"/>
          <w:color w:val="000000"/>
          <w:sz w:val="22"/>
          <w:szCs w:val="22"/>
        </w:rPr>
        <w:t xml:space="preserve"> predstavuje špecifický komplex výchovno-vzdelávacích činností so žiakmi v čase mimo vyučovania, ktorý si kladie za cieľ prehlbovať a systematicky rozvíjať jednotlivé stránky žiackej osobnosti, na ktoré sa škola zamerala v procese školského vyučovania. Z hľadiska kontinuity výchovu mimo vyučovania chápeme aj ako určitý systém podporujúci rozvoj tých stránok osobnosti detí, ktoré majú rozhodujúci význam pre výchovu k samostatnosti, vlastnej sebarealizácie, osvojenie správnych návykov z hľadiska účelného využívania voľného času, a to nielen počas školskej dochádzky, ale aj v priebehu ďalšieho života. Výchovu mimo vyučovania možno chápať ako neoddeliteľnú súčasť pedagogického ovplyvňovania voľného času, ktorý žiaci trávia v čase mimo vyučovania, mimo rodiny, vo verejnom prostredí pod vedením pracovníkov školských zariadení. Podľa euópskych dokumentov patrí výchova mimo vyučovania do neformálneho vzdelávania.</w:t>
      </w:r>
    </w:p>
    <w:p w14:paraId="4C79D6EE" w14:textId="77777777" w:rsidR="005F3235" w:rsidRPr="00D57871" w:rsidRDefault="005F3235" w:rsidP="00D57871">
      <w:pPr>
        <w:spacing w:after="0" w:line="240" w:lineRule="auto"/>
        <w:jc w:val="both"/>
        <w:rPr>
          <w:rFonts w:asciiTheme="majorHAnsi" w:hAnsiTheme="majorHAnsi" w:cstheme="majorHAnsi"/>
        </w:rPr>
      </w:pPr>
    </w:p>
    <w:p w14:paraId="7937466B" w14:textId="77777777" w:rsidR="00F86782" w:rsidRPr="00D57871" w:rsidRDefault="00F86782" w:rsidP="00D57871">
      <w:pPr>
        <w:spacing w:after="0" w:line="240" w:lineRule="auto"/>
        <w:jc w:val="both"/>
        <w:rPr>
          <w:rFonts w:asciiTheme="majorHAnsi" w:hAnsiTheme="majorHAnsi" w:cstheme="majorHAnsi"/>
        </w:rPr>
      </w:pPr>
      <w:bookmarkStart w:id="1" w:name="_gjdgxs" w:colFirst="0" w:colLast="0"/>
      <w:bookmarkEnd w:id="1"/>
    </w:p>
    <w:p w14:paraId="58956E88" w14:textId="77777777" w:rsidR="00F86782" w:rsidRPr="00D57871" w:rsidRDefault="00F86782" w:rsidP="00D57871">
      <w:pPr>
        <w:spacing w:after="0" w:line="240" w:lineRule="auto"/>
        <w:jc w:val="both"/>
        <w:rPr>
          <w:rFonts w:asciiTheme="majorHAnsi" w:hAnsiTheme="majorHAnsi" w:cstheme="majorHAnsi"/>
        </w:rPr>
      </w:pPr>
    </w:p>
    <w:p w14:paraId="645B7687" w14:textId="05DCB89A" w:rsidR="001A7E70" w:rsidRPr="00D57871" w:rsidRDefault="00050E1B" w:rsidP="00D57871">
      <w:pPr>
        <w:spacing w:after="0" w:line="240" w:lineRule="auto"/>
        <w:contextualSpacing/>
        <w:jc w:val="both"/>
        <w:rPr>
          <w:rFonts w:asciiTheme="majorHAnsi" w:hAnsiTheme="majorHAnsi" w:cstheme="majorHAnsi"/>
          <w:b/>
        </w:rPr>
      </w:pPr>
      <w:r w:rsidRPr="00D57871">
        <w:rPr>
          <w:rFonts w:asciiTheme="majorHAnsi" w:hAnsiTheme="majorHAnsi" w:cstheme="majorHAnsi"/>
          <w:b/>
        </w:rPr>
        <w:br w:type="page"/>
      </w:r>
      <w:r w:rsidR="001A7E70" w:rsidRPr="00D57871">
        <w:rPr>
          <w:rFonts w:asciiTheme="majorHAnsi" w:hAnsiTheme="majorHAnsi" w:cstheme="majorHAnsi"/>
          <w:b/>
        </w:rPr>
        <w:lastRenderedPageBreak/>
        <w:t xml:space="preserve">Príloha B </w:t>
      </w:r>
      <w:r w:rsidR="001A7E70" w:rsidRPr="00D57871">
        <w:rPr>
          <w:rFonts w:asciiTheme="majorHAnsi" w:hAnsiTheme="majorHAnsi" w:cstheme="majorHAnsi"/>
          <w:b/>
        </w:rPr>
        <w:tab/>
      </w:r>
      <w:r w:rsidR="001A7E70" w:rsidRPr="00D57871">
        <w:rPr>
          <w:rFonts w:asciiTheme="majorHAnsi" w:hAnsiTheme="majorHAnsi" w:cstheme="majorHAnsi"/>
          <w:b/>
        </w:rPr>
        <w:t>Téma dobrovoľníctva v štátnych vzdelávacích a výchovných programoch</w:t>
      </w:r>
    </w:p>
    <w:p w14:paraId="77BE3464" w14:textId="5479861F" w:rsidR="00050E1B" w:rsidRPr="00D57871" w:rsidRDefault="00050E1B" w:rsidP="00D57871">
      <w:pPr>
        <w:spacing w:after="0" w:line="240" w:lineRule="auto"/>
        <w:rPr>
          <w:rFonts w:asciiTheme="majorHAnsi" w:hAnsiTheme="majorHAnsi" w:cstheme="majorHAnsi"/>
          <w:b/>
        </w:rPr>
      </w:pPr>
    </w:p>
    <w:p w14:paraId="35D87B48" w14:textId="6404A049" w:rsidR="00D57871" w:rsidRDefault="00D57871"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Dobrovoľníctvo  predstavuje jednu z najušľachtilejších foriem prosociálneho, altruistického konania v ľudskej spoločnosti. Je prejavom zodpovednosti za seba, za druhých, za náš svet. V súčasnej spoločnosti má okrem ekonomického prínosu neoceniteľný  význam pre svoj akcent na pozitívne ľudské hodnoty, je protiváhou materializmu a konzumu súčasnej spoločnosti. Filozofia dobrovoľníctva je obsiahnutá aj v štátnych vzdelávacích programoch – vo všeobecnej rovine v cieľoch vzdelávania, profile absolventa a bezprostredne je formulovaná v rámci obsahových a výkonových štandardov vyučovacích predmetov a prierezových tém. K takýmto patrí najmä </w:t>
      </w:r>
      <w:r w:rsidRPr="00D57871">
        <w:rPr>
          <w:rFonts w:asciiTheme="majorHAnsi" w:hAnsiTheme="majorHAnsi" w:cstheme="majorHAnsi"/>
          <w:i/>
        </w:rPr>
        <w:t>občianska náuka</w:t>
      </w:r>
      <w:r w:rsidRPr="00D57871">
        <w:rPr>
          <w:rFonts w:asciiTheme="majorHAnsi" w:hAnsiTheme="majorHAnsi" w:cstheme="majorHAnsi"/>
        </w:rPr>
        <w:t xml:space="preserve">, </w:t>
      </w:r>
      <w:r w:rsidRPr="00D57871">
        <w:rPr>
          <w:rFonts w:asciiTheme="majorHAnsi" w:hAnsiTheme="majorHAnsi" w:cstheme="majorHAnsi"/>
          <w:i/>
        </w:rPr>
        <w:t>etická výchova</w:t>
      </w:r>
      <w:r w:rsidRPr="00D57871">
        <w:rPr>
          <w:rFonts w:asciiTheme="majorHAnsi" w:hAnsiTheme="majorHAnsi" w:cstheme="majorHAnsi"/>
        </w:rPr>
        <w:t xml:space="preserve"> a z prierezových tém je v najväčšom kontexte </w:t>
      </w:r>
      <w:r w:rsidRPr="00D57871">
        <w:rPr>
          <w:rFonts w:asciiTheme="majorHAnsi" w:hAnsiTheme="majorHAnsi" w:cstheme="majorHAnsi"/>
          <w:i/>
        </w:rPr>
        <w:t>environmentálna výchova</w:t>
      </w:r>
      <w:r w:rsidRPr="00D57871">
        <w:rPr>
          <w:rFonts w:asciiTheme="majorHAnsi" w:hAnsiTheme="majorHAnsi" w:cstheme="majorHAnsi"/>
        </w:rPr>
        <w:t xml:space="preserve"> a </w:t>
      </w:r>
      <w:r w:rsidRPr="00D57871">
        <w:rPr>
          <w:rFonts w:asciiTheme="majorHAnsi" w:hAnsiTheme="majorHAnsi" w:cstheme="majorHAnsi"/>
          <w:i/>
        </w:rPr>
        <w:t>osobnostný a sociálny rozvoj</w:t>
      </w:r>
      <w:r w:rsidRPr="00D57871">
        <w:rPr>
          <w:rFonts w:asciiTheme="majorHAnsi" w:hAnsiTheme="majorHAnsi" w:cstheme="majorHAnsi"/>
        </w:rPr>
        <w:t xml:space="preserve">. </w:t>
      </w:r>
    </w:p>
    <w:p w14:paraId="2085EB56" w14:textId="77777777" w:rsidR="00D57871" w:rsidRPr="00D57871" w:rsidRDefault="00D57871" w:rsidP="00D57871">
      <w:pPr>
        <w:spacing w:after="0" w:line="240" w:lineRule="auto"/>
        <w:jc w:val="both"/>
        <w:rPr>
          <w:rFonts w:asciiTheme="majorHAnsi" w:hAnsiTheme="majorHAnsi" w:cstheme="majorHAnsi"/>
        </w:rPr>
      </w:pPr>
    </w:p>
    <w:tbl>
      <w:tblPr>
        <w:tblStyle w:val="Mriekatabuky"/>
        <w:tblW w:w="0" w:type="auto"/>
        <w:tblLook w:val="04A0" w:firstRow="1" w:lastRow="0" w:firstColumn="1" w:lastColumn="0" w:noHBand="0" w:noVBand="1"/>
      </w:tblPr>
      <w:tblGrid>
        <w:gridCol w:w="9016"/>
      </w:tblGrid>
      <w:tr w:rsidR="00D57871" w:rsidRPr="00D57871" w14:paraId="552FE1E2" w14:textId="77777777" w:rsidTr="00085D8E">
        <w:tc>
          <w:tcPr>
            <w:tcW w:w="9212" w:type="dxa"/>
          </w:tcPr>
          <w:p w14:paraId="4CFE5C83" w14:textId="77777777" w:rsidR="00D57871" w:rsidRPr="00D57871" w:rsidRDefault="00D57871" w:rsidP="00D57871">
            <w:pPr>
              <w:jc w:val="both"/>
              <w:rPr>
                <w:rFonts w:asciiTheme="majorHAnsi" w:hAnsiTheme="majorHAnsi" w:cstheme="majorHAnsi"/>
                <w:b/>
              </w:rPr>
            </w:pPr>
            <w:r w:rsidRPr="00D57871">
              <w:rPr>
                <w:rFonts w:asciiTheme="majorHAnsi" w:hAnsiTheme="majorHAnsi" w:cstheme="majorHAnsi"/>
                <w:b/>
              </w:rPr>
              <w:t>Predprimárne vzdelávanie (materská škola)</w:t>
            </w:r>
          </w:p>
        </w:tc>
      </w:tr>
    </w:tbl>
    <w:p w14:paraId="33F1B878" w14:textId="77777777" w:rsidR="00D57871" w:rsidRDefault="00D57871" w:rsidP="00D57871">
      <w:pPr>
        <w:spacing w:after="0" w:line="240" w:lineRule="auto"/>
        <w:jc w:val="both"/>
        <w:rPr>
          <w:rFonts w:asciiTheme="majorHAnsi" w:hAnsiTheme="majorHAnsi" w:cstheme="majorHAnsi"/>
        </w:rPr>
      </w:pPr>
    </w:p>
    <w:p w14:paraId="28F98234" w14:textId="0A9C944B" w:rsidR="00D57871" w:rsidRPr="00D57871" w:rsidRDefault="00D57871"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V ŠVP </w:t>
      </w:r>
      <w:r w:rsidRPr="00D57871">
        <w:rPr>
          <w:rFonts w:asciiTheme="majorHAnsi" w:hAnsiTheme="majorHAnsi" w:cstheme="majorHAnsi"/>
          <w:i/>
        </w:rPr>
        <w:t>pre predprimárne vzdelávanie v materských školách</w:t>
      </w:r>
      <w:r w:rsidRPr="00D57871">
        <w:rPr>
          <w:rFonts w:asciiTheme="majorHAnsi" w:hAnsiTheme="majorHAnsi" w:cstheme="majorHAnsi"/>
        </w:rPr>
        <w:t xml:space="preserve"> (2016) je možné tému dobrovoľníctva implicitne vyvodiť z cieľov vzdelávacej oblasti </w:t>
      </w:r>
      <w:r w:rsidRPr="00D57871">
        <w:rPr>
          <w:rFonts w:asciiTheme="majorHAnsi" w:hAnsiTheme="majorHAnsi" w:cstheme="majorHAnsi"/>
          <w:i/>
        </w:rPr>
        <w:t>Človek a spoločnosť</w:t>
      </w:r>
      <w:r w:rsidRPr="00D57871">
        <w:rPr>
          <w:rFonts w:asciiTheme="majorHAnsi" w:hAnsiTheme="majorHAnsi" w:cstheme="majorHAnsi"/>
        </w:rPr>
        <w:t xml:space="preserve">. Prostredníctvom nižšie uvedeného obsahu vzdelávania zohľadňujúc základný rámec kľúčových kompetencií dieťa v materskej škole získava </w:t>
      </w:r>
      <w:r w:rsidRPr="00D57871">
        <w:rPr>
          <w:rFonts w:asciiTheme="majorHAnsi" w:hAnsiTheme="majorHAnsi" w:cstheme="majorHAnsi"/>
          <w:b/>
        </w:rPr>
        <w:t>elementárne základy občianskych, sociálnych, personálnych kompetencií a kompetencií učiť sa, riešiť problémy, tvorivo a kriticky myslieť.</w:t>
      </w:r>
    </w:p>
    <w:p w14:paraId="426A8968" w14:textId="77777777" w:rsidR="00D57871" w:rsidRDefault="00D57871" w:rsidP="00D57871">
      <w:pPr>
        <w:spacing w:after="0" w:line="240" w:lineRule="auto"/>
        <w:jc w:val="both"/>
        <w:rPr>
          <w:rFonts w:asciiTheme="majorHAnsi" w:hAnsiTheme="majorHAnsi" w:cstheme="majorHAnsi"/>
        </w:rPr>
      </w:pPr>
    </w:p>
    <w:p w14:paraId="0704DC56" w14:textId="56D2AA29" w:rsidR="00D57871" w:rsidRPr="00D57871" w:rsidRDefault="00D57871"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Vzdelávacia oblasť </w:t>
      </w:r>
      <w:r w:rsidRPr="00D57871">
        <w:rPr>
          <w:rFonts w:asciiTheme="majorHAnsi" w:hAnsiTheme="majorHAnsi" w:cstheme="majorHAnsi"/>
          <w:i/>
        </w:rPr>
        <w:t>Človek a spoločnosť</w:t>
      </w:r>
      <w:r w:rsidRPr="00D57871">
        <w:rPr>
          <w:rFonts w:asciiTheme="majorHAnsi" w:hAnsiTheme="majorHAnsi" w:cstheme="majorHAnsi"/>
        </w:rPr>
        <w:t xml:space="preserve"> sa orientuje na </w:t>
      </w:r>
      <w:r w:rsidRPr="00D57871">
        <w:rPr>
          <w:rFonts w:asciiTheme="majorHAnsi" w:hAnsiTheme="majorHAnsi" w:cstheme="majorHAnsi"/>
          <w:b/>
        </w:rPr>
        <w:t>poznávanie spoločenského prostredia a na prosociálnu výchovu</w:t>
      </w:r>
      <w:r w:rsidRPr="00D57871">
        <w:rPr>
          <w:rFonts w:asciiTheme="majorHAnsi" w:hAnsiTheme="majorHAnsi" w:cstheme="majorHAnsi"/>
        </w:rPr>
        <w:t xml:space="preserve">. Časť </w:t>
      </w:r>
      <w:r w:rsidRPr="00D57871">
        <w:rPr>
          <w:rFonts w:asciiTheme="majorHAnsi" w:hAnsiTheme="majorHAnsi" w:cstheme="majorHAnsi"/>
          <w:b/>
        </w:rPr>
        <w:t>prosociálna výchova</w:t>
      </w:r>
      <w:r w:rsidRPr="00D57871">
        <w:rPr>
          <w:rFonts w:asciiTheme="majorHAnsi" w:hAnsiTheme="majorHAnsi" w:cstheme="majorHAnsi"/>
        </w:rPr>
        <w:t xml:space="preserve"> sa orientuje na rozvíjanie žiaducich osobnostných charakteristík dieťaťa. Vo vzdelávacích štandardoch podoblasti </w:t>
      </w:r>
      <w:r w:rsidRPr="00D57871">
        <w:rPr>
          <w:rFonts w:asciiTheme="majorHAnsi" w:hAnsiTheme="majorHAnsi" w:cstheme="majorHAnsi"/>
          <w:i/>
        </w:rPr>
        <w:t>Ľudia v blízkom a širšom okolí</w:t>
      </w:r>
      <w:r w:rsidRPr="00D57871">
        <w:rPr>
          <w:rFonts w:asciiTheme="majorHAnsi" w:hAnsiTheme="majorHAnsi" w:cstheme="majorHAnsi"/>
        </w:rPr>
        <w:t xml:space="preserve"> sa dôraz kladie na utváranie identity dieťaťa najmä na základe rodinných väzieb a na </w:t>
      </w:r>
      <w:r w:rsidRPr="00D57871">
        <w:rPr>
          <w:rFonts w:asciiTheme="majorHAnsi" w:hAnsiTheme="majorHAnsi" w:cstheme="majorHAnsi"/>
          <w:b/>
        </w:rPr>
        <w:t>získavaní elementárnych sociálnych zručností</w:t>
      </w:r>
      <w:r w:rsidRPr="00D57871">
        <w:rPr>
          <w:rFonts w:asciiTheme="majorHAnsi" w:hAnsiTheme="majorHAnsi" w:cstheme="majorHAnsi"/>
        </w:rPr>
        <w:t xml:space="preserve"> dôležitých pre jeho </w:t>
      </w:r>
      <w:r w:rsidRPr="00D57871">
        <w:rPr>
          <w:rFonts w:asciiTheme="majorHAnsi" w:hAnsiTheme="majorHAnsi" w:cstheme="majorHAnsi"/>
          <w:b/>
        </w:rPr>
        <w:t xml:space="preserve">sociálnu komunikáciu </w:t>
      </w:r>
      <w:r w:rsidRPr="00D57871">
        <w:rPr>
          <w:rFonts w:asciiTheme="majorHAnsi" w:hAnsiTheme="majorHAnsi" w:cstheme="majorHAnsi"/>
        </w:rPr>
        <w:t xml:space="preserve">medzi rovesníkmi a pre </w:t>
      </w:r>
      <w:r w:rsidRPr="00D57871">
        <w:rPr>
          <w:rFonts w:asciiTheme="majorHAnsi" w:hAnsiTheme="majorHAnsi" w:cstheme="majorHAnsi"/>
          <w:b/>
        </w:rPr>
        <w:t>fungovanie dieťaťa medzi ľuďmi v širšom spoločenskom prostredí</w:t>
      </w:r>
      <w:r w:rsidRPr="00D57871">
        <w:rPr>
          <w:rFonts w:asciiTheme="majorHAnsi" w:hAnsiTheme="majorHAnsi" w:cstheme="majorHAnsi"/>
        </w:rPr>
        <w:t xml:space="preserve"> v kontexte multikulturalizmu a inklúzie. Podoblasť </w:t>
      </w:r>
      <w:r w:rsidRPr="00D57871">
        <w:rPr>
          <w:rFonts w:asciiTheme="majorHAnsi" w:hAnsiTheme="majorHAnsi" w:cstheme="majorHAnsi"/>
          <w:i/>
        </w:rPr>
        <w:t>Základy etikety</w:t>
      </w:r>
      <w:r w:rsidRPr="00D57871">
        <w:rPr>
          <w:rFonts w:asciiTheme="majorHAnsi" w:hAnsiTheme="majorHAnsi" w:cstheme="majorHAnsi"/>
        </w:rPr>
        <w:t xml:space="preserve"> sa zameriava na osvojovanie si kultivovaného správania s dodržiavaním základných pravidiel slušnosti. Podoblasť </w:t>
      </w:r>
      <w:r w:rsidRPr="00D57871">
        <w:rPr>
          <w:rFonts w:asciiTheme="majorHAnsi" w:hAnsiTheme="majorHAnsi" w:cstheme="majorHAnsi"/>
          <w:i/>
        </w:rPr>
        <w:t>Ľudské vlastnosti a emócie</w:t>
      </w:r>
      <w:r w:rsidRPr="00D57871">
        <w:rPr>
          <w:rFonts w:asciiTheme="majorHAnsi" w:hAnsiTheme="majorHAnsi" w:cstheme="majorHAnsi"/>
        </w:rPr>
        <w:t xml:space="preserve"> sa sústreďuje na vnímanie a rozoznávanie pozitívnych a negatívnych emócií a vlastností u seba a u druhých osôb (detí i dospelých) presadzujúc taktné usmerňovanie dieťaťa, ktoré ho vedie k elementárnej sebareflexii. Podoblasť </w:t>
      </w:r>
      <w:r w:rsidRPr="00D57871">
        <w:rPr>
          <w:rFonts w:asciiTheme="majorHAnsi" w:hAnsiTheme="majorHAnsi" w:cstheme="majorHAnsi"/>
          <w:i/>
        </w:rPr>
        <w:t>Prosociálne správanie</w:t>
      </w:r>
      <w:r w:rsidRPr="00D57871">
        <w:rPr>
          <w:rFonts w:asciiTheme="majorHAnsi" w:hAnsiTheme="majorHAnsi" w:cstheme="majorHAnsi"/>
        </w:rPr>
        <w:t xml:space="preserve"> sa zameriava na </w:t>
      </w:r>
      <w:r w:rsidRPr="00D57871">
        <w:rPr>
          <w:rFonts w:asciiTheme="majorHAnsi" w:hAnsiTheme="majorHAnsi" w:cstheme="majorHAnsi"/>
          <w:b/>
        </w:rPr>
        <w:t>utváranie predpokladov pre prosociálne cítenie a správanie detí</w:t>
      </w:r>
      <w:r w:rsidRPr="00D57871">
        <w:rPr>
          <w:rFonts w:asciiTheme="majorHAnsi" w:hAnsiTheme="majorHAnsi" w:cstheme="majorHAnsi"/>
        </w:rPr>
        <w:t xml:space="preserve">, napr. pre uplatňovanie </w:t>
      </w:r>
      <w:r w:rsidRPr="00D57871">
        <w:rPr>
          <w:rFonts w:asciiTheme="majorHAnsi" w:hAnsiTheme="majorHAnsi" w:cstheme="majorHAnsi"/>
          <w:b/>
        </w:rPr>
        <w:t>vďačnosti</w:t>
      </w:r>
      <w:r w:rsidRPr="00D57871">
        <w:rPr>
          <w:rFonts w:asciiTheme="majorHAnsi" w:hAnsiTheme="majorHAnsi" w:cstheme="majorHAnsi"/>
        </w:rPr>
        <w:t xml:space="preserve">, </w:t>
      </w:r>
      <w:r w:rsidRPr="00D57871">
        <w:rPr>
          <w:rFonts w:asciiTheme="majorHAnsi" w:hAnsiTheme="majorHAnsi" w:cstheme="majorHAnsi"/>
          <w:b/>
        </w:rPr>
        <w:t>pomoci</w:t>
      </w:r>
      <w:r w:rsidRPr="00D57871">
        <w:rPr>
          <w:rFonts w:asciiTheme="majorHAnsi" w:hAnsiTheme="majorHAnsi" w:cstheme="majorHAnsi"/>
        </w:rPr>
        <w:t xml:space="preserve">, </w:t>
      </w:r>
      <w:r w:rsidRPr="00D57871">
        <w:rPr>
          <w:rFonts w:asciiTheme="majorHAnsi" w:hAnsiTheme="majorHAnsi" w:cstheme="majorHAnsi"/>
          <w:b/>
        </w:rPr>
        <w:t>obdarovania</w:t>
      </w:r>
      <w:r w:rsidRPr="00D57871">
        <w:rPr>
          <w:rFonts w:asciiTheme="majorHAnsi" w:hAnsiTheme="majorHAnsi" w:cstheme="majorHAnsi"/>
        </w:rPr>
        <w:t xml:space="preserve">, </w:t>
      </w:r>
      <w:r w:rsidRPr="00D57871">
        <w:rPr>
          <w:rFonts w:asciiTheme="majorHAnsi" w:hAnsiTheme="majorHAnsi" w:cstheme="majorHAnsi"/>
          <w:b/>
        </w:rPr>
        <w:t>delenia sa</w:t>
      </w:r>
      <w:r w:rsidRPr="00D57871">
        <w:rPr>
          <w:rFonts w:asciiTheme="majorHAnsi" w:hAnsiTheme="majorHAnsi" w:cstheme="majorHAnsi"/>
        </w:rPr>
        <w:t xml:space="preserve"> a pod.</w:t>
      </w:r>
    </w:p>
    <w:p w14:paraId="608581BE" w14:textId="04EF4996" w:rsidR="00D57871" w:rsidRDefault="00D57871" w:rsidP="00D57871">
      <w:pPr>
        <w:spacing w:after="0" w:line="240" w:lineRule="auto"/>
        <w:jc w:val="both"/>
        <w:rPr>
          <w:rFonts w:asciiTheme="majorHAnsi" w:hAnsiTheme="majorHAnsi" w:cstheme="majorHAnsi"/>
        </w:rPr>
      </w:pPr>
      <w:r w:rsidRPr="00D57871">
        <w:rPr>
          <w:rFonts w:asciiTheme="majorHAnsi" w:hAnsiTheme="majorHAnsi" w:cstheme="majorHAnsi"/>
        </w:rPr>
        <w:t>Konkrétne v dvoch vzdelávacích podoblastiach je možné nájsť vzťah k myšlienke dobrovoľníctva cez výchovu k prosociálnosti – vyjadrené explicitne v podobe niekoľkých výkonových a obsahových štandardov (tabuľka).</w:t>
      </w:r>
    </w:p>
    <w:p w14:paraId="6AE6AD7F" w14:textId="77777777" w:rsidR="00D57871" w:rsidRPr="00D57871" w:rsidRDefault="00D57871" w:rsidP="00D57871">
      <w:pPr>
        <w:spacing w:after="0" w:line="240" w:lineRule="auto"/>
        <w:jc w:val="both"/>
        <w:rPr>
          <w:rFonts w:asciiTheme="majorHAnsi" w:hAnsiTheme="majorHAnsi" w:cstheme="majorHAnsi"/>
        </w:rPr>
      </w:pPr>
    </w:p>
    <w:tbl>
      <w:tblPr>
        <w:tblStyle w:val="Mriekatabuky"/>
        <w:tblW w:w="0" w:type="auto"/>
        <w:tblLook w:val="04A0" w:firstRow="1" w:lastRow="0" w:firstColumn="1" w:lastColumn="0" w:noHBand="0" w:noVBand="1"/>
      </w:tblPr>
      <w:tblGrid>
        <w:gridCol w:w="1276"/>
        <w:gridCol w:w="3254"/>
        <w:gridCol w:w="4486"/>
      </w:tblGrid>
      <w:tr w:rsidR="00D57871" w:rsidRPr="00D57871" w14:paraId="41C11F1F" w14:textId="77777777" w:rsidTr="00085D8E">
        <w:trPr>
          <w:trHeight w:val="140"/>
        </w:trPr>
        <w:tc>
          <w:tcPr>
            <w:tcW w:w="1267" w:type="dxa"/>
          </w:tcPr>
          <w:p w14:paraId="7CCF4032" w14:textId="77777777" w:rsidR="00D57871" w:rsidRPr="00D57871" w:rsidRDefault="00D57871" w:rsidP="00D57871">
            <w:pPr>
              <w:jc w:val="both"/>
              <w:rPr>
                <w:rFonts w:asciiTheme="majorHAnsi" w:hAnsiTheme="majorHAnsi" w:cstheme="majorHAnsi"/>
                <w:i/>
              </w:rPr>
            </w:pPr>
            <w:r w:rsidRPr="00D57871">
              <w:rPr>
                <w:rFonts w:asciiTheme="majorHAnsi" w:hAnsiTheme="majorHAnsi" w:cstheme="majorHAnsi"/>
                <w:i/>
              </w:rPr>
              <w:t>Vzdelávacia podoblasť</w:t>
            </w:r>
          </w:p>
        </w:tc>
        <w:tc>
          <w:tcPr>
            <w:tcW w:w="3345" w:type="dxa"/>
          </w:tcPr>
          <w:p w14:paraId="35DEA6C4" w14:textId="77777777" w:rsidR="00D57871" w:rsidRPr="00D57871" w:rsidRDefault="00D57871" w:rsidP="00D57871">
            <w:pPr>
              <w:jc w:val="both"/>
              <w:rPr>
                <w:rFonts w:asciiTheme="majorHAnsi" w:hAnsiTheme="majorHAnsi" w:cstheme="majorHAnsi"/>
                <w:i/>
              </w:rPr>
            </w:pPr>
            <w:r w:rsidRPr="00D57871">
              <w:rPr>
                <w:rFonts w:asciiTheme="majorHAnsi" w:hAnsiTheme="majorHAnsi" w:cstheme="majorHAnsi"/>
                <w:i/>
              </w:rPr>
              <w:t>Výkonový štandard</w:t>
            </w:r>
          </w:p>
        </w:tc>
        <w:tc>
          <w:tcPr>
            <w:tcW w:w="4612" w:type="dxa"/>
          </w:tcPr>
          <w:p w14:paraId="39B0768F" w14:textId="77777777" w:rsidR="00D57871" w:rsidRPr="00D57871" w:rsidRDefault="00D57871" w:rsidP="00D57871">
            <w:pPr>
              <w:jc w:val="both"/>
              <w:rPr>
                <w:rFonts w:asciiTheme="majorHAnsi" w:hAnsiTheme="majorHAnsi" w:cstheme="majorHAnsi"/>
                <w:i/>
              </w:rPr>
            </w:pPr>
            <w:r w:rsidRPr="00D57871">
              <w:rPr>
                <w:rFonts w:asciiTheme="majorHAnsi" w:hAnsiTheme="majorHAnsi" w:cstheme="majorHAnsi"/>
                <w:i/>
              </w:rPr>
              <w:t>Obsahový štandard</w:t>
            </w:r>
          </w:p>
        </w:tc>
      </w:tr>
      <w:tr w:rsidR="00D57871" w:rsidRPr="00D57871" w14:paraId="458D8EC5" w14:textId="77777777" w:rsidTr="00085D8E">
        <w:trPr>
          <w:trHeight w:val="140"/>
        </w:trPr>
        <w:tc>
          <w:tcPr>
            <w:tcW w:w="1267" w:type="dxa"/>
          </w:tcPr>
          <w:p w14:paraId="28D3B391" w14:textId="77777777" w:rsidR="00D57871" w:rsidRPr="00D57871" w:rsidRDefault="00D57871" w:rsidP="00D57871">
            <w:pPr>
              <w:jc w:val="both"/>
              <w:rPr>
                <w:rFonts w:asciiTheme="majorHAnsi" w:hAnsiTheme="majorHAnsi" w:cstheme="majorHAnsi"/>
              </w:rPr>
            </w:pPr>
            <w:r w:rsidRPr="00D57871">
              <w:rPr>
                <w:rFonts w:asciiTheme="majorHAnsi" w:hAnsiTheme="majorHAnsi" w:cstheme="majorHAnsi"/>
              </w:rPr>
              <w:t>Ľudské vlastnosti a emócie</w:t>
            </w:r>
          </w:p>
        </w:tc>
        <w:tc>
          <w:tcPr>
            <w:tcW w:w="3345" w:type="dxa"/>
          </w:tcPr>
          <w:p w14:paraId="5C9C8A34" w14:textId="77777777" w:rsidR="00D57871" w:rsidRPr="00D57871" w:rsidRDefault="00D57871" w:rsidP="00D57871">
            <w:pPr>
              <w:jc w:val="both"/>
              <w:rPr>
                <w:rFonts w:asciiTheme="majorHAnsi" w:hAnsiTheme="majorHAnsi" w:cstheme="majorHAnsi"/>
                <w:b/>
              </w:rPr>
            </w:pPr>
            <w:r w:rsidRPr="00D57871">
              <w:rPr>
                <w:rFonts w:asciiTheme="majorHAnsi" w:hAnsiTheme="majorHAnsi" w:cstheme="majorHAnsi"/>
                <w:b/>
              </w:rPr>
              <w:t>Identifikuje pozitívne a negatívne ľudské vlastnosti.</w:t>
            </w:r>
          </w:p>
        </w:tc>
        <w:tc>
          <w:tcPr>
            <w:tcW w:w="4612" w:type="dxa"/>
          </w:tcPr>
          <w:p w14:paraId="7C6EE67F" w14:textId="77777777" w:rsidR="00D57871" w:rsidRPr="00D57871" w:rsidRDefault="00D57871" w:rsidP="00D57871">
            <w:pPr>
              <w:jc w:val="both"/>
              <w:rPr>
                <w:rFonts w:asciiTheme="majorHAnsi" w:hAnsiTheme="majorHAnsi" w:cstheme="majorHAnsi"/>
              </w:rPr>
            </w:pPr>
            <w:r w:rsidRPr="00D57871">
              <w:rPr>
                <w:rFonts w:asciiTheme="majorHAnsi" w:hAnsiTheme="majorHAnsi" w:cstheme="majorHAnsi"/>
                <w:b/>
              </w:rPr>
              <w:t>Učiteľka vytvára deťom príležitosti na identifikovanie pozitívnych a negatívnych vlastností</w:t>
            </w:r>
            <w:r w:rsidRPr="00D57871">
              <w:rPr>
                <w:rFonts w:asciiTheme="majorHAnsi" w:hAnsiTheme="majorHAnsi" w:cstheme="majorHAnsi"/>
              </w:rPr>
              <w:t>...Deti dostávajú príležitosti na hodnotenie aj záporných vlastností prostredníctvom nevhodného správania negatívnych rozprávkových hrdinov z rôznych médií – detská literatúra, film, televízia...</w:t>
            </w:r>
          </w:p>
        </w:tc>
      </w:tr>
      <w:tr w:rsidR="00D57871" w:rsidRPr="00D57871" w14:paraId="7EE350BB" w14:textId="77777777" w:rsidTr="00085D8E">
        <w:trPr>
          <w:trHeight w:val="140"/>
        </w:trPr>
        <w:tc>
          <w:tcPr>
            <w:tcW w:w="1267" w:type="dxa"/>
            <w:vMerge w:val="restart"/>
          </w:tcPr>
          <w:p w14:paraId="62AB067D" w14:textId="77777777" w:rsidR="00D57871" w:rsidRPr="00D57871" w:rsidRDefault="00D57871" w:rsidP="00D57871">
            <w:pPr>
              <w:jc w:val="both"/>
              <w:rPr>
                <w:rFonts w:asciiTheme="majorHAnsi" w:hAnsiTheme="majorHAnsi" w:cstheme="majorHAnsi"/>
              </w:rPr>
            </w:pPr>
            <w:r w:rsidRPr="00D57871">
              <w:rPr>
                <w:rFonts w:asciiTheme="majorHAnsi" w:hAnsiTheme="majorHAnsi" w:cstheme="majorHAnsi"/>
              </w:rPr>
              <w:t>Prosociálne správanie</w:t>
            </w:r>
          </w:p>
        </w:tc>
        <w:tc>
          <w:tcPr>
            <w:tcW w:w="3345" w:type="dxa"/>
          </w:tcPr>
          <w:p w14:paraId="5624CAF7" w14:textId="77777777" w:rsidR="00D57871" w:rsidRPr="00D57871" w:rsidRDefault="00D57871" w:rsidP="00D57871">
            <w:pPr>
              <w:jc w:val="both"/>
              <w:rPr>
                <w:rFonts w:asciiTheme="majorHAnsi" w:hAnsiTheme="majorHAnsi" w:cstheme="majorHAnsi"/>
                <w:b/>
              </w:rPr>
            </w:pPr>
            <w:r w:rsidRPr="00D57871">
              <w:rPr>
                <w:rFonts w:asciiTheme="majorHAnsi" w:hAnsiTheme="majorHAnsi" w:cstheme="majorHAnsi"/>
                <w:b/>
              </w:rPr>
              <w:t>Rozlišuje vhodné a  nevhodné správanie.</w:t>
            </w:r>
          </w:p>
          <w:p w14:paraId="5C8B529A" w14:textId="77777777" w:rsidR="00D57871" w:rsidRPr="00D57871" w:rsidRDefault="00D57871" w:rsidP="00D57871">
            <w:pPr>
              <w:jc w:val="both"/>
              <w:rPr>
                <w:rFonts w:asciiTheme="majorHAnsi" w:hAnsiTheme="majorHAnsi" w:cstheme="majorHAnsi"/>
                <w:b/>
              </w:rPr>
            </w:pPr>
          </w:p>
        </w:tc>
        <w:tc>
          <w:tcPr>
            <w:tcW w:w="4612" w:type="dxa"/>
          </w:tcPr>
          <w:p w14:paraId="67ECB4DC" w14:textId="77777777" w:rsidR="00D57871" w:rsidRPr="00D57871" w:rsidRDefault="00D57871" w:rsidP="00D57871">
            <w:pPr>
              <w:jc w:val="both"/>
              <w:rPr>
                <w:rFonts w:asciiTheme="majorHAnsi" w:hAnsiTheme="majorHAnsi" w:cstheme="majorHAnsi"/>
                <w:b/>
              </w:rPr>
            </w:pPr>
            <w:r w:rsidRPr="00D57871">
              <w:rPr>
                <w:rFonts w:asciiTheme="majorHAnsi" w:hAnsiTheme="majorHAnsi" w:cstheme="majorHAnsi"/>
              </w:rPr>
              <w:t xml:space="preserve">Vytvára situácie na vzájomné aktívne počúvanie, napr. rozprávanie zážitkov, pričom vedie deti k vzájomnému počúvaniu. Vedie deti k chápaniu vhodného  a nevhodného správania prostredníctvom rozprávok a príbehov v </w:t>
            </w:r>
            <w:r w:rsidRPr="00D57871">
              <w:rPr>
                <w:rFonts w:asciiTheme="majorHAnsi" w:hAnsiTheme="majorHAnsi" w:cstheme="majorHAnsi"/>
              </w:rPr>
              <w:lastRenderedPageBreak/>
              <w:t xml:space="preserve">rôznych médiách – detská literatúra, film, televízia... </w:t>
            </w:r>
            <w:r w:rsidRPr="00D57871">
              <w:rPr>
                <w:rFonts w:asciiTheme="majorHAnsi" w:hAnsiTheme="majorHAnsi" w:cstheme="majorHAnsi"/>
                <w:b/>
              </w:rPr>
              <w:t>Prezentuje deťom rozprávky a príbehy, kde si hrdinovia príbehov navzájom pomáhajú.</w:t>
            </w:r>
          </w:p>
        </w:tc>
      </w:tr>
      <w:tr w:rsidR="00D57871" w:rsidRPr="00D57871" w14:paraId="03670F27" w14:textId="77777777" w:rsidTr="00085D8E">
        <w:trPr>
          <w:trHeight w:val="1094"/>
        </w:trPr>
        <w:tc>
          <w:tcPr>
            <w:tcW w:w="1267" w:type="dxa"/>
            <w:vMerge/>
          </w:tcPr>
          <w:p w14:paraId="719D1CF4" w14:textId="77777777" w:rsidR="00D57871" w:rsidRPr="00D57871" w:rsidRDefault="00D57871" w:rsidP="00D57871">
            <w:pPr>
              <w:jc w:val="both"/>
              <w:rPr>
                <w:rFonts w:asciiTheme="majorHAnsi" w:hAnsiTheme="majorHAnsi" w:cstheme="majorHAnsi"/>
              </w:rPr>
            </w:pPr>
          </w:p>
        </w:tc>
        <w:tc>
          <w:tcPr>
            <w:tcW w:w="3345" w:type="dxa"/>
          </w:tcPr>
          <w:p w14:paraId="336CA2C5" w14:textId="77777777" w:rsidR="00D57871" w:rsidRPr="00D57871" w:rsidRDefault="00D57871" w:rsidP="00D57871">
            <w:pPr>
              <w:jc w:val="both"/>
              <w:rPr>
                <w:rFonts w:asciiTheme="majorHAnsi" w:hAnsiTheme="majorHAnsi" w:cstheme="majorHAnsi"/>
                <w:b/>
              </w:rPr>
            </w:pPr>
            <w:r w:rsidRPr="00D57871">
              <w:rPr>
                <w:rFonts w:asciiTheme="majorHAnsi" w:hAnsiTheme="majorHAnsi" w:cstheme="majorHAnsi"/>
                <w:b/>
              </w:rPr>
              <w:t>Poskytne iným pomoc.</w:t>
            </w:r>
          </w:p>
          <w:p w14:paraId="69AD2938" w14:textId="77777777" w:rsidR="00D57871" w:rsidRPr="00D57871" w:rsidRDefault="00D57871" w:rsidP="00D57871">
            <w:pPr>
              <w:jc w:val="both"/>
              <w:rPr>
                <w:rFonts w:asciiTheme="majorHAnsi" w:hAnsiTheme="majorHAnsi" w:cstheme="majorHAnsi"/>
                <w:b/>
              </w:rPr>
            </w:pPr>
            <w:r w:rsidRPr="00D57871">
              <w:rPr>
                <w:rFonts w:asciiTheme="majorHAnsi" w:hAnsiTheme="majorHAnsi" w:cstheme="majorHAnsi"/>
                <w:b/>
              </w:rPr>
              <w:t>Požiada o pomoc, keď si to situácia vyžaduje a poďakuje za pomoc od druhých.</w:t>
            </w:r>
          </w:p>
        </w:tc>
        <w:tc>
          <w:tcPr>
            <w:tcW w:w="4612" w:type="dxa"/>
          </w:tcPr>
          <w:p w14:paraId="33133863" w14:textId="77777777" w:rsidR="00D57871" w:rsidRPr="00D57871" w:rsidRDefault="00D57871" w:rsidP="00D57871">
            <w:pPr>
              <w:jc w:val="both"/>
              <w:rPr>
                <w:rFonts w:asciiTheme="majorHAnsi" w:hAnsiTheme="majorHAnsi" w:cstheme="majorHAnsi"/>
              </w:rPr>
            </w:pPr>
            <w:r w:rsidRPr="00D57871">
              <w:rPr>
                <w:rFonts w:asciiTheme="majorHAnsi" w:hAnsiTheme="majorHAnsi" w:cstheme="majorHAnsi"/>
              </w:rPr>
              <w:t xml:space="preserve">Docieli, aby si deti </w:t>
            </w:r>
            <w:r w:rsidRPr="00D57871">
              <w:rPr>
                <w:rFonts w:asciiTheme="majorHAnsi" w:hAnsiTheme="majorHAnsi" w:cstheme="majorHAnsi"/>
                <w:b/>
              </w:rPr>
              <w:t>navzájom pomáhali v rôznych situáciách a dokázali túto pomoc oceniť pozitívnym hodnotením</w:t>
            </w:r>
            <w:r w:rsidRPr="00D57871">
              <w:rPr>
                <w:rFonts w:asciiTheme="majorHAnsi" w:hAnsiTheme="majorHAnsi" w:cstheme="majorHAnsi"/>
              </w:rPr>
              <w:t>.</w:t>
            </w:r>
          </w:p>
        </w:tc>
      </w:tr>
      <w:tr w:rsidR="00D57871" w:rsidRPr="00D57871" w14:paraId="15E8020B" w14:textId="77777777" w:rsidTr="00085D8E">
        <w:trPr>
          <w:trHeight w:val="140"/>
        </w:trPr>
        <w:tc>
          <w:tcPr>
            <w:tcW w:w="1267" w:type="dxa"/>
            <w:vMerge/>
          </w:tcPr>
          <w:p w14:paraId="23BCEED6" w14:textId="77777777" w:rsidR="00D57871" w:rsidRPr="00D57871" w:rsidRDefault="00D57871" w:rsidP="00D57871">
            <w:pPr>
              <w:jc w:val="both"/>
              <w:rPr>
                <w:rFonts w:asciiTheme="majorHAnsi" w:hAnsiTheme="majorHAnsi" w:cstheme="majorHAnsi"/>
              </w:rPr>
            </w:pPr>
          </w:p>
        </w:tc>
        <w:tc>
          <w:tcPr>
            <w:tcW w:w="3345" w:type="dxa"/>
          </w:tcPr>
          <w:p w14:paraId="22234CE7" w14:textId="77777777" w:rsidR="00D57871" w:rsidRPr="00D57871" w:rsidRDefault="00D57871" w:rsidP="00D57871">
            <w:pPr>
              <w:jc w:val="both"/>
              <w:rPr>
                <w:rFonts w:asciiTheme="majorHAnsi" w:hAnsiTheme="majorHAnsi" w:cstheme="majorHAnsi"/>
                <w:b/>
              </w:rPr>
            </w:pPr>
            <w:r w:rsidRPr="00D57871">
              <w:rPr>
                <w:rFonts w:asciiTheme="majorHAnsi" w:hAnsiTheme="majorHAnsi" w:cstheme="majorHAnsi"/>
                <w:b/>
              </w:rPr>
              <w:t xml:space="preserve">Podelí sa o veci. </w:t>
            </w:r>
          </w:p>
        </w:tc>
        <w:tc>
          <w:tcPr>
            <w:tcW w:w="4612" w:type="dxa"/>
          </w:tcPr>
          <w:p w14:paraId="3F4A067F" w14:textId="77777777" w:rsidR="00D57871" w:rsidRPr="00D57871" w:rsidRDefault="00D57871" w:rsidP="00D57871">
            <w:pPr>
              <w:jc w:val="both"/>
              <w:rPr>
                <w:rFonts w:asciiTheme="majorHAnsi" w:hAnsiTheme="majorHAnsi" w:cstheme="majorHAnsi"/>
              </w:rPr>
            </w:pPr>
            <w:r w:rsidRPr="00D57871">
              <w:rPr>
                <w:rFonts w:asciiTheme="majorHAnsi" w:hAnsiTheme="majorHAnsi" w:cstheme="majorHAnsi"/>
              </w:rPr>
              <w:t xml:space="preserve">Taktne usmerňuje deti k </w:t>
            </w:r>
            <w:r w:rsidRPr="00D57871">
              <w:rPr>
                <w:rFonts w:asciiTheme="majorHAnsi" w:hAnsiTheme="majorHAnsi" w:cstheme="majorHAnsi"/>
                <w:b/>
              </w:rPr>
              <w:t>vzájomnému podeleniu sa</w:t>
            </w:r>
            <w:r w:rsidRPr="00D57871">
              <w:rPr>
                <w:rFonts w:asciiTheme="majorHAnsi" w:hAnsiTheme="majorHAnsi" w:cstheme="majorHAnsi"/>
              </w:rPr>
              <w:t xml:space="preserve"> s hračkami alebo vecami a tento počin pozitívne hodnotí.</w:t>
            </w:r>
          </w:p>
        </w:tc>
      </w:tr>
      <w:tr w:rsidR="00D57871" w:rsidRPr="00D57871" w14:paraId="7C9A80AA" w14:textId="77777777" w:rsidTr="00085D8E">
        <w:trPr>
          <w:trHeight w:val="140"/>
        </w:trPr>
        <w:tc>
          <w:tcPr>
            <w:tcW w:w="1267" w:type="dxa"/>
            <w:vMerge/>
          </w:tcPr>
          <w:p w14:paraId="00A3138D" w14:textId="77777777" w:rsidR="00D57871" w:rsidRPr="00D57871" w:rsidRDefault="00D57871" w:rsidP="00D57871">
            <w:pPr>
              <w:jc w:val="both"/>
              <w:rPr>
                <w:rFonts w:asciiTheme="majorHAnsi" w:hAnsiTheme="majorHAnsi" w:cstheme="majorHAnsi"/>
              </w:rPr>
            </w:pPr>
          </w:p>
        </w:tc>
        <w:tc>
          <w:tcPr>
            <w:tcW w:w="3345" w:type="dxa"/>
          </w:tcPr>
          <w:p w14:paraId="0B31BA81" w14:textId="77777777" w:rsidR="00D57871" w:rsidRPr="00D57871" w:rsidRDefault="00D57871" w:rsidP="00D57871">
            <w:pPr>
              <w:jc w:val="both"/>
              <w:rPr>
                <w:rFonts w:asciiTheme="majorHAnsi" w:hAnsiTheme="majorHAnsi" w:cstheme="majorHAnsi"/>
                <w:b/>
              </w:rPr>
            </w:pPr>
            <w:r w:rsidRPr="00D57871">
              <w:rPr>
                <w:rFonts w:asciiTheme="majorHAnsi" w:hAnsiTheme="majorHAnsi" w:cstheme="majorHAnsi"/>
                <w:b/>
              </w:rPr>
              <w:t>Ocení dobré skutky.</w:t>
            </w:r>
          </w:p>
        </w:tc>
        <w:tc>
          <w:tcPr>
            <w:tcW w:w="4612" w:type="dxa"/>
          </w:tcPr>
          <w:p w14:paraId="0DCC95C6" w14:textId="77777777" w:rsidR="00D57871" w:rsidRPr="00D57871" w:rsidRDefault="00D57871" w:rsidP="00D57871">
            <w:pPr>
              <w:jc w:val="both"/>
              <w:rPr>
                <w:rFonts w:asciiTheme="majorHAnsi" w:hAnsiTheme="majorHAnsi" w:cstheme="majorHAnsi"/>
              </w:rPr>
            </w:pPr>
            <w:r w:rsidRPr="00D57871">
              <w:rPr>
                <w:rFonts w:asciiTheme="majorHAnsi" w:hAnsiTheme="majorHAnsi" w:cstheme="majorHAnsi"/>
              </w:rPr>
              <w:t xml:space="preserve">Učiteľka deťom vyjadruje ocenenie za dobré skutky. </w:t>
            </w:r>
            <w:r w:rsidRPr="00D57871">
              <w:rPr>
                <w:rFonts w:asciiTheme="majorHAnsi" w:hAnsiTheme="majorHAnsi" w:cstheme="majorHAnsi"/>
                <w:b/>
              </w:rPr>
              <w:t>Nabáda deti, aby vyjadrili za konkrétny dobrý skutok ocenenie inému dieťaťu/deťom alebo dospelej osobe.</w:t>
            </w:r>
          </w:p>
        </w:tc>
      </w:tr>
    </w:tbl>
    <w:p w14:paraId="4E46F700" w14:textId="77777777" w:rsidR="00D57871" w:rsidRPr="00D57871" w:rsidRDefault="00D57871" w:rsidP="00D57871">
      <w:pPr>
        <w:spacing w:after="0" w:line="240" w:lineRule="auto"/>
        <w:jc w:val="both"/>
        <w:rPr>
          <w:rFonts w:asciiTheme="majorHAnsi" w:hAnsiTheme="majorHAnsi" w:cstheme="majorHAnsi"/>
        </w:rPr>
      </w:pPr>
    </w:p>
    <w:p w14:paraId="137E9930" w14:textId="77777777" w:rsidR="00D57871" w:rsidRPr="00D57871" w:rsidRDefault="00D57871"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Dobrovoľníctvo, aj keď explicitne ako pojem nie je súčasťou ŠVP, je v ňom prítomné prostredníctvom rozmanitých tém, ktoré súvisia so životom detí predškolského veku. Je možné ho zahrnúť </w:t>
      </w:r>
      <w:r w:rsidRPr="00D57871">
        <w:rPr>
          <w:rFonts w:asciiTheme="majorHAnsi" w:hAnsiTheme="majorHAnsi" w:cstheme="majorHAnsi"/>
          <w:b/>
        </w:rPr>
        <w:t>v rámci tém ako sú rodina, úcta k starším, vzťah k sociálne a zdravotne znevýhodneným, starostlivosť o svoje okolie, o okolie školy, o životné prostredie (témy spadajúce pod oblasť environmentálnej výchovy)</w:t>
      </w:r>
      <w:r w:rsidRPr="00D57871">
        <w:rPr>
          <w:rFonts w:asciiTheme="majorHAnsi" w:hAnsiTheme="majorHAnsi" w:cstheme="majorHAnsi"/>
        </w:rPr>
        <w:t xml:space="preserve"> a iné. Pojmy ako </w:t>
      </w:r>
      <w:r w:rsidRPr="00D57871">
        <w:rPr>
          <w:rFonts w:asciiTheme="majorHAnsi" w:hAnsiTheme="majorHAnsi" w:cstheme="majorHAnsi"/>
          <w:i/>
        </w:rPr>
        <w:t>ochota</w:t>
      </w:r>
      <w:r w:rsidRPr="00D57871">
        <w:rPr>
          <w:rFonts w:asciiTheme="majorHAnsi" w:hAnsiTheme="majorHAnsi" w:cstheme="majorHAnsi"/>
        </w:rPr>
        <w:t xml:space="preserve">, </w:t>
      </w:r>
      <w:r w:rsidRPr="00D57871">
        <w:rPr>
          <w:rFonts w:asciiTheme="majorHAnsi" w:hAnsiTheme="majorHAnsi" w:cstheme="majorHAnsi"/>
          <w:i/>
        </w:rPr>
        <w:t>nadšenie</w:t>
      </w:r>
      <w:r w:rsidRPr="00D57871">
        <w:rPr>
          <w:rFonts w:asciiTheme="majorHAnsi" w:hAnsiTheme="majorHAnsi" w:cstheme="majorHAnsi"/>
        </w:rPr>
        <w:t xml:space="preserve">, </w:t>
      </w:r>
      <w:r w:rsidRPr="00D57871">
        <w:rPr>
          <w:rFonts w:asciiTheme="majorHAnsi" w:hAnsiTheme="majorHAnsi" w:cstheme="majorHAnsi"/>
          <w:i/>
        </w:rPr>
        <w:t>trpezlivosť</w:t>
      </w:r>
      <w:r w:rsidRPr="00D57871">
        <w:rPr>
          <w:rFonts w:asciiTheme="majorHAnsi" w:hAnsiTheme="majorHAnsi" w:cstheme="majorHAnsi"/>
        </w:rPr>
        <w:t xml:space="preserve">, </w:t>
      </w:r>
      <w:r w:rsidRPr="00D57871">
        <w:rPr>
          <w:rFonts w:asciiTheme="majorHAnsi" w:hAnsiTheme="majorHAnsi" w:cstheme="majorHAnsi"/>
          <w:i/>
        </w:rPr>
        <w:t>vôľa</w:t>
      </w:r>
      <w:r w:rsidRPr="00D57871">
        <w:rPr>
          <w:rFonts w:asciiTheme="majorHAnsi" w:hAnsiTheme="majorHAnsi" w:cstheme="majorHAnsi"/>
        </w:rPr>
        <w:t xml:space="preserve">, </w:t>
      </w:r>
      <w:r w:rsidRPr="00D57871">
        <w:rPr>
          <w:rFonts w:asciiTheme="majorHAnsi" w:hAnsiTheme="majorHAnsi" w:cstheme="majorHAnsi"/>
          <w:i/>
        </w:rPr>
        <w:t>čestnosť</w:t>
      </w:r>
      <w:r w:rsidRPr="00D57871">
        <w:rPr>
          <w:rFonts w:asciiTheme="majorHAnsi" w:hAnsiTheme="majorHAnsi" w:cstheme="majorHAnsi"/>
        </w:rPr>
        <w:t xml:space="preserve">, či </w:t>
      </w:r>
      <w:r w:rsidRPr="00D57871">
        <w:rPr>
          <w:rFonts w:asciiTheme="majorHAnsi" w:hAnsiTheme="majorHAnsi" w:cstheme="majorHAnsi"/>
          <w:i/>
        </w:rPr>
        <w:t>spoľahlivosť</w:t>
      </w:r>
      <w:r w:rsidRPr="00D57871">
        <w:rPr>
          <w:rFonts w:asciiTheme="majorHAnsi" w:hAnsiTheme="majorHAnsi" w:cstheme="majorHAnsi"/>
        </w:rPr>
        <w:t xml:space="preserve"> sú abstraktnými pojmami (ide o vlastnosti), ktoré sa viažu na konkrétne prejavy uvažovania alebo konania (postáv, osôb, zvieracích hrdinov a pod.). Pre dieťa predškolského veku je typická väzba na konkrétne situácie, preto aj dosahovanie vyššie uvedených výkonových štandardov sa prepája v rámci rôznych kontextov – </w:t>
      </w:r>
      <w:r w:rsidRPr="00D57871">
        <w:rPr>
          <w:rFonts w:asciiTheme="majorHAnsi" w:hAnsiTheme="majorHAnsi" w:cstheme="majorHAnsi"/>
          <w:b/>
        </w:rPr>
        <w:t>v reálnych situáciách</w:t>
      </w:r>
      <w:r w:rsidRPr="00D57871">
        <w:rPr>
          <w:rFonts w:asciiTheme="majorHAnsi" w:hAnsiTheme="majorHAnsi" w:cstheme="majorHAnsi"/>
        </w:rPr>
        <w:t xml:space="preserve">, </w:t>
      </w:r>
      <w:r w:rsidRPr="00D57871">
        <w:rPr>
          <w:rFonts w:asciiTheme="majorHAnsi" w:hAnsiTheme="majorHAnsi" w:cstheme="majorHAnsi"/>
          <w:b/>
        </w:rPr>
        <w:t xml:space="preserve">v príbehoch </w:t>
      </w:r>
      <w:r w:rsidRPr="00D57871">
        <w:rPr>
          <w:rFonts w:asciiTheme="majorHAnsi" w:hAnsiTheme="majorHAnsi" w:cstheme="majorHAnsi"/>
        </w:rPr>
        <w:t>(s detským hrdinom, zvieracím hrdinom a i.) a v</w:t>
      </w:r>
      <w:r w:rsidRPr="00D57871">
        <w:rPr>
          <w:rFonts w:asciiTheme="majorHAnsi" w:hAnsiTheme="majorHAnsi" w:cstheme="majorHAnsi"/>
          <w:b/>
        </w:rPr>
        <w:t> rozprávkach</w:t>
      </w:r>
      <w:r w:rsidRPr="00D57871">
        <w:rPr>
          <w:rFonts w:asciiTheme="majorHAnsi" w:hAnsiTheme="majorHAnsi" w:cstheme="majorHAnsi"/>
        </w:rPr>
        <w:t xml:space="preserve"> prostredníctvom </w:t>
      </w:r>
      <w:r w:rsidRPr="00D57871">
        <w:rPr>
          <w:rFonts w:asciiTheme="majorHAnsi" w:hAnsiTheme="majorHAnsi" w:cstheme="majorHAnsi"/>
          <w:b/>
        </w:rPr>
        <w:t>konania postáv</w:t>
      </w:r>
      <w:r w:rsidRPr="00D57871">
        <w:rPr>
          <w:rFonts w:asciiTheme="majorHAnsi" w:hAnsiTheme="majorHAnsi" w:cstheme="majorHAnsi"/>
        </w:rPr>
        <w:t xml:space="preserve">, ktoré sú súčasťou príbehov vhodných pre deti predškolského veku. Vo vzťahu k rozvoju porozumenia a používania týchto abstraktných pojmov učiteľky pomáhajú deťom prepojiť konkrétne správanie s abstraktným pojmom – vlastnosťou osoby/postavy/hrdinu a umožniť jej identifikáciu aj do budúcnosti. </w:t>
      </w:r>
    </w:p>
    <w:p w14:paraId="7AC78646" w14:textId="51DD8FD0" w:rsidR="00D57871" w:rsidRDefault="00D57871"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V oblasti prosociálnej výchovy je u nás dostupných viacero odborných publikácií, v ktorých sú podrobne rozpracované ciele, metódy a stratégie rozvoja prosociálneho správania a emocionálnej inteligencie u detí predškolského veku (vybrané tituly sú zhrnuté a odporúčané napríklad v Metodickej príručke k vzdelávacej oblasti Človek a spoločnosť, Višňovská, M., ŠPÚ, 2016). </w:t>
      </w:r>
    </w:p>
    <w:p w14:paraId="3BE30690" w14:textId="77777777" w:rsidR="00D57871" w:rsidRPr="00D57871" w:rsidRDefault="00D57871" w:rsidP="00D57871">
      <w:pPr>
        <w:spacing w:after="0" w:line="240" w:lineRule="auto"/>
        <w:jc w:val="both"/>
        <w:rPr>
          <w:rFonts w:asciiTheme="majorHAnsi" w:hAnsiTheme="majorHAnsi" w:cstheme="majorHAnsi"/>
        </w:rPr>
      </w:pPr>
    </w:p>
    <w:p w14:paraId="53772257" w14:textId="77777777" w:rsidR="00D57871" w:rsidRPr="00D57871" w:rsidRDefault="00D57871" w:rsidP="00D57871">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rPr>
      </w:pPr>
      <w:r w:rsidRPr="00D57871">
        <w:rPr>
          <w:rFonts w:asciiTheme="majorHAnsi" w:hAnsiTheme="majorHAnsi" w:cstheme="majorHAnsi"/>
          <w:b/>
        </w:rPr>
        <w:t>Primárne vzdelávanie – 1.stupeň ZŠ</w:t>
      </w:r>
    </w:p>
    <w:p w14:paraId="1C6D47A3" w14:textId="560C4096" w:rsidR="00D57871" w:rsidRDefault="00D57871"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Tak, ako v predprimárnom vzdelávaní, ani v primárnom vzdelávaní nie je samotný pojem dobrovoľníctva súčasťou ŠVP. Téma dobrovoľníctva je realizovaná prostredníctvom viacerých predmetov a prierezových tém. V rámci povinne voliteľného predmetu etická výchova zaujíma významné miesto prosociálne správanie, hodnotová orientácia a kultivovanie medziľudských vzťahov. Podporované sú témy rozvíjania postojov, ľudskej dôstojnosti, pozitívneho hodnotenia iných, iniciatívy, empatie, riešenia konfliktov, pomoci, darovania a delenia sa, solidarity a kvalít človeka využiteľných pre spoločné dobro. </w:t>
      </w:r>
    </w:p>
    <w:p w14:paraId="2F16AA83" w14:textId="77777777" w:rsidR="00D57871" w:rsidRPr="00D57871" w:rsidRDefault="00D57871" w:rsidP="00D57871">
      <w:pPr>
        <w:spacing w:after="0" w:line="240" w:lineRule="auto"/>
        <w:jc w:val="both"/>
        <w:rPr>
          <w:rFonts w:asciiTheme="majorHAnsi" w:hAnsiTheme="majorHAnsi" w:cstheme="majorHAnsi"/>
        </w:rPr>
      </w:pPr>
    </w:p>
    <w:p w14:paraId="2761FE80" w14:textId="77777777" w:rsidR="00D57871" w:rsidRPr="00D57871" w:rsidRDefault="00D57871" w:rsidP="00D57871">
      <w:pPr>
        <w:spacing w:after="0" w:line="240" w:lineRule="auto"/>
        <w:jc w:val="both"/>
        <w:rPr>
          <w:rFonts w:asciiTheme="majorHAnsi" w:hAnsiTheme="majorHAnsi" w:cstheme="majorHAnsi"/>
          <w:b/>
          <w:u w:val="single"/>
        </w:rPr>
      </w:pPr>
      <w:r w:rsidRPr="00D57871">
        <w:rPr>
          <w:rFonts w:asciiTheme="majorHAnsi" w:hAnsiTheme="majorHAnsi" w:cstheme="majorHAnsi"/>
          <w:b/>
          <w:u w:val="single"/>
        </w:rPr>
        <w:t xml:space="preserve">Etická výchova </w:t>
      </w:r>
    </w:p>
    <w:p w14:paraId="756D3682" w14:textId="77777777" w:rsidR="00D57871" w:rsidRPr="00D57871" w:rsidRDefault="00D57871" w:rsidP="00D57871">
      <w:pPr>
        <w:spacing w:after="0" w:line="240" w:lineRule="auto"/>
        <w:jc w:val="both"/>
        <w:rPr>
          <w:rFonts w:asciiTheme="majorHAnsi" w:hAnsiTheme="majorHAnsi" w:cstheme="majorHAnsi"/>
        </w:rPr>
      </w:pPr>
      <w:r w:rsidRPr="00D57871">
        <w:rPr>
          <w:rFonts w:asciiTheme="majorHAnsi" w:hAnsiTheme="majorHAnsi" w:cstheme="majorHAnsi"/>
          <w:b/>
        </w:rPr>
        <w:t>Cieľom</w:t>
      </w:r>
      <w:r w:rsidRPr="00D57871">
        <w:rPr>
          <w:rFonts w:asciiTheme="majorHAnsi" w:hAnsiTheme="majorHAnsi" w:cstheme="majorHAnsi"/>
        </w:rPr>
        <w:t xml:space="preserve"> výučby etickej výchovy ako povinne voliteľného predmetu (v alternácii s náboženskou výchovou) je </w:t>
      </w:r>
      <w:r w:rsidRPr="00D57871">
        <w:rPr>
          <w:rFonts w:asciiTheme="majorHAnsi" w:hAnsiTheme="majorHAnsi" w:cstheme="majorHAnsi"/>
          <w:b/>
        </w:rPr>
        <w:t>výchova k prosociálnosti</w:t>
      </w:r>
      <w:r w:rsidRPr="00D57871">
        <w:rPr>
          <w:rFonts w:asciiTheme="majorHAnsi" w:hAnsiTheme="majorHAnsi" w:cstheme="majorHAnsi"/>
        </w:rPr>
        <w:t xml:space="preserve">. Definícia prosociálnosti uvádza štyri znaky: altruizmus, nezištnosť, vyváženosť a stabilita, na ktorých je založené aj dobrovoľníctvo. </w:t>
      </w:r>
    </w:p>
    <w:p w14:paraId="79D11A66" w14:textId="77777777" w:rsidR="00D57871" w:rsidRPr="00D57871" w:rsidRDefault="00D57871" w:rsidP="00D57871">
      <w:pPr>
        <w:spacing w:after="0" w:line="240" w:lineRule="auto"/>
        <w:jc w:val="both"/>
        <w:rPr>
          <w:rFonts w:asciiTheme="majorHAnsi" w:hAnsiTheme="majorHAnsi" w:cstheme="majorHAnsi"/>
          <w:b/>
        </w:rPr>
      </w:pPr>
      <w:r w:rsidRPr="00D57871">
        <w:rPr>
          <w:rFonts w:asciiTheme="majorHAnsi" w:hAnsiTheme="majorHAnsi" w:cstheme="majorHAnsi"/>
        </w:rPr>
        <w:t>Relevantné</w:t>
      </w:r>
      <w:r w:rsidRPr="00D57871">
        <w:rPr>
          <w:rFonts w:asciiTheme="majorHAnsi" w:hAnsiTheme="majorHAnsi" w:cstheme="majorHAnsi"/>
          <w:b/>
        </w:rPr>
        <w:t xml:space="preserve"> ciele predmetu:</w:t>
      </w:r>
    </w:p>
    <w:p w14:paraId="65EEC0F3" w14:textId="77777777" w:rsidR="00D57871" w:rsidRPr="00D57871" w:rsidRDefault="00D57871" w:rsidP="00D57871">
      <w:pPr>
        <w:spacing w:after="0" w:line="240" w:lineRule="auto"/>
        <w:jc w:val="both"/>
        <w:rPr>
          <w:rFonts w:asciiTheme="majorHAnsi" w:hAnsiTheme="majorHAnsi" w:cstheme="majorHAnsi"/>
          <w:b/>
        </w:rPr>
      </w:pPr>
      <w:r w:rsidRPr="00D57871">
        <w:rPr>
          <w:rFonts w:asciiTheme="majorHAnsi" w:hAnsiTheme="majorHAnsi" w:cstheme="majorHAnsi"/>
        </w:rPr>
        <w:t xml:space="preserve">Žiaci sa naučia sa </w:t>
      </w:r>
      <w:r w:rsidRPr="00D57871">
        <w:rPr>
          <w:rFonts w:asciiTheme="majorHAnsi" w:hAnsiTheme="majorHAnsi" w:cstheme="majorHAnsi"/>
          <w:b/>
        </w:rPr>
        <w:t>participovať na živote spoločnosti</w:t>
      </w:r>
      <w:r w:rsidRPr="00D57871">
        <w:rPr>
          <w:rFonts w:asciiTheme="majorHAnsi" w:hAnsiTheme="majorHAnsi" w:cstheme="majorHAnsi"/>
        </w:rPr>
        <w:t xml:space="preserve"> (triedy, školy, regiónu); osvoja si prvky prosociálneho správania v rodine, v žiackom kolektíve; získajú základy pozitívneho postoja k </w:t>
      </w:r>
      <w:r w:rsidRPr="00D57871">
        <w:rPr>
          <w:rFonts w:asciiTheme="majorHAnsi" w:hAnsiTheme="majorHAnsi" w:cstheme="majorHAnsi"/>
        </w:rPr>
        <w:lastRenderedPageBreak/>
        <w:t>postihnutým, chorým a starým ľuďom. Uvedené ciele sú premietnuté</w:t>
      </w:r>
      <w:r w:rsidRPr="00D57871">
        <w:rPr>
          <w:rFonts w:asciiTheme="majorHAnsi" w:hAnsiTheme="majorHAnsi" w:cstheme="majorHAnsi"/>
          <w:b/>
        </w:rPr>
        <w:t xml:space="preserve"> v témach, </w:t>
      </w:r>
      <w:r w:rsidRPr="00D57871">
        <w:rPr>
          <w:rFonts w:asciiTheme="majorHAnsi" w:hAnsiTheme="majorHAnsi" w:cstheme="majorHAnsi"/>
        </w:rPr>
        <w:t>napr.</w:t>
      </w:r>
      <w:r w:rsidRPr="00D57871">
        <w:rPr>
          <w:rFonts w:asciiTheme="majorHAnsi" w:hAnsiTheme="majorHAnsi" w:cstheme="majorHAnsi"/>
          <w:b/>
        </w:rPr>
        <w:t xml:space="preserve"> </w:t>
      </w:r>
      <w:r w:rsidRPr="00D57871">
        <w:rPr>
          <w:rFonts w:asciiTheme="majorHAnsi" w:hAnsiTheme="majorHAnsi" w:cstheme="majorHAnsi"/>
        </w:rPr>
        <w:t>vcítenie sa do prežívania iných – empatia; pomoc, darovanie, delenie sa; prvky prosociálneho správania a ďalších.</w:t>
      </w:r>
    </w:p>
    <w:p w14:paraId="136D1AE6" w14:textId="513479CC" w:rsidR="00D57871" w:rsidRDefault="00D57871" w:rsidP="00D57871">
      <w:pPr>
        <w:spacing w:after="0" w:line="240" w:lineRule="auto"/>
        <w:jc w:val="both"/>
        <w:rPr>
          <w:rFonts w:asciiTheme="majorHAnsi" w:hAnsiTheme="majorHAnsi" w:cstheme="majorHAnsi"/>
        </w:rPr>
      </w:pPr>
      <w:r w:rsidRPr="00D57871">
        <w:rPr>
          <w:rFonts w:asciiTheme="majorHAnsi" w:hAnsiTheme="majorHAnsi" w:cstheme="majorHAnsi"/>
          <w:b/>
        </w:rPr>
        <w:t>Environmentálna výchova</w:t>
      </w:r>
      <w:r w:rsidRPr="00D57871">
        <w:rPr>
          <w:rFonts w:asciiTheme="majorHAnsi" w:hAnsiTheme="majorHAnsi" w:cstheme="majorHAnsi"/>
        </w:rPr>
        <w:t xml:space="preserve"> vedie žiakov ku komplexnému pochopeniu vzájomných vzťahov človeka, organizmov a životného prostredia. Téma dobrovoľníctva ako podpora zlepšovania ľudského života súvisí aj s činnosťami ochrany prírody, so zlepšením životného prostredia, podieľania sa na zveľaďovaní životného prostredia a šetrného správania sa k prírodným zdrojom. Tieto témy sú  obsiahnuté v predmetoch prvouka a prírodoveda. </w:t>
      </w:r>
    </w:p>
    <w:p w14:paraId="65316165" w14:textId="77777777" w:rsidR="00D57871" w:rsidRPr="00D57871" w:rsidRDefault="00D57871" w:rsidP="00D57871">
      <w:pPr>
        <w:spacing w:after="0" w:line="240" w:lineRule="auto"/>
        <w:jc w:val="both"/>
        <w:rPr>
          <w:rFonts w:asciiTheme="majorHAnsi" w:hAnsiTheme="majorHAnsi" w:cstheme="majorHAnsi"/>
        </w:rPr>
      </w:pPr>
    </w:p>
    <w:p w14:paraId="5BAD9D41" w14:textId="77777777" w:rsidR="00D57871" w:rsidRPr="00D57871" w:rsidRDefault="00D57871" w:rsidP="00D57871">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rPr>
      </w:pPr>
      <w:r w:rsidRPr="00D57871">
        <w:rPr>
          <w:rFonts w:asciiTheme="majorHAnsi" w:hAnsiTheme="majorHAnsi" w:cstheme="majorHAnsi"/>
          <w:b/>
        </w:rPr>
        <w:t xml:space="preserve">Nižšie stredne vzdelávanie – 2. stupeň ZŠ </w:t>
      </w:r>
    </w:p>
    <w:p w14:paraId="2E76AD31" w14:textId="77777777" w:rsidR="00D57871" w:rsidRPr="00D57871" w:rsidRDefault="00D57871" w:rsidP="00D57871">
      <w:pPr>
        <w:spacing w:after="0" w:line="240" w:lineRule="auto"/>
        <w:jc w:val="both"/>
        <w:rPr>
          <w:rFonts w:asciiTheme="majorHAnsi" w:hAnsiTheme="majorHAnsi" w:cstheme="majorHAnsi"/>
          <w:b/>
          <w:u w:val="single"/>
        </w:rPr>
      </w:pPr>
      <w:r w:rsidRPr="00D57871">
        <w:rPr>
          <w:rFonts w:asciiTheme="majorHAnsi" w:hAnsiTheme="majorHAnsi" w:cstheme="majorHAnsi"/>
          <w:b/>
          <w:u w:val="single"/>
        </w:rPr>
        <w:t>Občianska náuka</w:t>
      </w:r>
    </w:p>
    <w:p w14:paraId="19DEFDD4" w14:textId="77777777" w:rsidR="00D57871" w:rsidRPr="00D57871" w:rsidRDefault="00D57871" w:rsidP="00D57871">
      <w:pPr>
        <w:spacing w:after="0" w:line="240" w:lineRule="auto"/>
        <w:jc w:val="both"/>
        <w:rPr>
          <w:rFonts w:asciiTheme="majorHAnsi" w:hAnsiTheme="majorHAnsi" w:cstheme="majorHAnsi"/>
        </w:rPr>
      </w:pPr>
      <w:r w:rsidRPr="00D57871">
        <w:rPr>
          <w:rFonts w:asciiTheme="majorHAnsi" w:hAnsiTheme="majorHAnsi" w:cstheme="majorHAnsi"/>
        </w:rPr>
        <w:t>V ŠVP sa charakterizuje predmet nasledovne: „</w:t>
      </w:r>
      <w:r w:rsidRPr="00D57871">
        <w:rPr>
          <w:rFonts w:asciiTheme="majorHAnsi" w:hAnsiTheme="majorHAnsi" w:cstheme="majorHAnsi"/>
          <w:i/>
        </w:rPr>
        <w:t>Predmet prispieva k vytváraniu a rozvoju sociálneho a občianskeho vedomia žiakov. Prostredníctvom vymedzených pojmov a výkonov sprostredkuje potrebné vedomosti, zručnosti a nadobudnutie spôsobilostí, ktoré im umožnia orientovať sa v sociálnom prostredí a v bežných životných situáciách. Umožňuje žiakom pochopiť seba samých a pomáha im v ich socializačnom procese</w:t>
      </w:r>
      <w:r w:rsidRPr="00D57871">
        <w:rPr>
          <w:rFonts w:asciiTheme="majorHAnsi" w:hAnsiTheme="majorHAnsi" w:cstheme="majorHAnsi"/>
        </w:rPr>
        <w:t>.“</w:t>
      </w:r>
    </w:p>
    <w:p w14:paraId="1ABC7D5E" w14:textId="77777777" w:rsidR="00D57871" w:rsidRPr="00D57871" w:rsidRDefault="00D57871"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Ciele predmetu: </w:t>
      </w:r>
    </w:p>
    <w:p w14:paraId="4C224056" w14:textId="77777777" w:rsidR="00D57871" w:rsidRPr="00D57871" w:rsidRDefault="00D57871" w:rsidP="00D57871">
      <w:pPr>
        <w:spacing w:after="0" w:line="240" w:lineRule="auto"/>
        <w:jc w:val="both"/>
        <w:rPr>
          <w:rFonts w:asciiTheme="majorHAnsi" w:hAnsiTheme="majorHAnsi" w:cstheme="majorHAnsi"/>
        </w:rPr>
      </w:pPr>
      <w:r w:rsidRPr="00D57871">
        <w:rPr>
          <w:rFonts w:asciiTheme="majorHAnsi" w:hAnsiTheme="majorHAnsi" w:cstheme="majorHAnsi"/>
          <w:b/>
        </w:rPr>
        <w:t>Žiaci si majú osvojiť pravidlá a normy spoločenského spolunažívania; učiť sa aktívnemu občianstvu a osobnej angažovanosti</w:t>
      </w:r>
      <w:r w:rsidRPr="00D57871">
        <w:rPr>
          <w:rFonts w:asciiTheme="majorHAnsi" w:hAnsiTheme="majorHAnsi" w:cstheme="majorHAnsi"/>
        </w:rPr>
        <w:t xml:space="preserve">. </w:t>
      </w:r>
    </w:p>
    <w:p w14:paraId="590AFE21" w14:textId="4A57DDEB" w:rsidR="00D57871" w:rsidRDefault="00D57871" w:rsidP="00D57871">
      <w:pPr>
        <w:spacing w:after="0" w:line="240" w:lineRule="auto"/>
        <w:jc w:val="both"/>
        <w:rPr>
          <w:rFonts w:asciiTheme="majorHAnsi" w:hAnsiTheme="majorHAnsi" w:cstheme="majorHAnsi"/>
          <w:b/>
        </w:rPr>
      </w:pPr>
      <w:r w:rsidRPr="00D57871">
        <w:rPr>
          <w:rFonts w:asciiTheme="majorHAnsi" w:hAnsiTheme="majorHAnsi" w:cstheme="majorHAnsi"/>
        </w:rPr>
        <w:t xml:space="preserve">Do tohto patrí aj </w:t>
      </w:r>
      <w:r w:rsidRPr="00D57871">
        <w:rPr>
          <w:rFonts w:asciiTheme="majorHAnsi" w:hAnsiTheme="majorHAnsi" w:cstheme="majorHAnsi"/>
          <w:u w:val="single"/>
        </w:rPr>
        <w:t>dobrovoľníctvo</w:t>
      </w:r>
      <w:r w:rsidRPr="00D57871">
        <w:rPr>
          <w:rFonts w:asciiTheme="majorHAnsi" w:hAnsiTheme="majorHAnsi" w:cstheme="majorHAnsi"/>
        </w:rPr>
        <w:t xml:space="preserve"> ako prejav pozitívneho spoločenského spolunažívania a osobnej angažovanosti.  Konkrétne sa o nej zmieňuje tematický celok s názvom </w:t>
      </w:r>
      <w:r w:rsidRPr="00D57871">
        <w:rPr>
          <w:rFonts w:asciiTheme="majorHAnsi" w:hAnsiTheme="majorHAnsi" w:cstheme="majorHAnsi"/>
          <w:i/>
        </w:rPr>
        <w:t>Sociálne vzťahy v spoločnosti</w:t>
      </w:r>
      <w:r w:rsidRPr="00D57871">
        <w:rPr>
          <w:rFonts w:asciiTheme="majorHAnsi" w:hAnsiTheme="majorHAnsi" w:cstheme="majorHAnsi"/>
        </w:rPr>
        <w:t xml:space="preserve">, kde je súčasťou výkonového štandardu požiadavka na </w:t>
      </w:r>
      <w:r w:rsidRPr="00D57871">
        <w:rPr>
          <w:rFonts w:asciiTheme="majorHAnsi" w:hAnsiTheme="majorHAnsi" w:cstheme="majorHAnsi"/>
          <w:b/>
        </w:rPr>
        <w:t xml:space="preserve">navrhnutie konkrétnych foriem pomoci pre zdravotne postihnutých a starých ľudí v okolí. </w:t>
      </w:r>
      <w:r w:rsidRPr="00D57871">
        <w:rPr>
          <w:rFonts w:asciiTheme="majorHAnsi" w:hAnsiTheme="majorHAnsi" w:cstheme="majorHAnsi"/>
        </w:rPr>
        <w:t>Obsahový štandard priamo uvádza pojem</w:t>
      </w:r>
      <w:r w:rsidRPr="00D57871">
        <w:rPr>
          <w:rFonts w:asciiTheme="majorHAnsi" w:hAnsiTheme="majorHAnsi" w:cstheme="majorHAnsi"/>
          <w:b/>
        </w:rPr>
        <w:t xml:space="preserve"> dobrovoľníctvo, </w:t>
      </w:r>
      <w:r w:rsidRPr="00D57871">
        <w:rPr>
          <w:rFonts w:asciiTheme="majorHAnsi" w:hAnsiTheme="majorHAnsi" w:cstheme="majorHAnsi"/>
        </w:rPr>
        <w:t xml:space="preserve">ktorý je doplnený pojmom </w:t>
      </w:r>
      <w:r w:rsidRPr="00D57871">
        <w:rPr>
          <w:rFonts w:asciiTheme="majorHAnsi" w:hAnsiTheme="majorHAnsi" w:cstheme="majorHAnsi"/>
          <w:b/>
        </w:rPr>
        <w:t>charitatívna činnosť.</w:t>
      </w:r>
    </w:p>
    <w:p w14:paraId="27E9690C" w14:textId="77777777" w:rsidR="00D57871" w:rsidRPr="00D57871" w:rsidRDefault="00D57871" w:rsidP="00D57871">
      <w:pPr>
        <w:spacing w:after="0" w:line="240" w:lineRule="auto"/>
        <w:jc w:val="both"/>
        <w:rPr>
          <w:rFonts w:asciiTheme="majorHAnsi" w:hAnsiTheme="majorHAnsi" w:cstheme="majorHAnsi"/>
        </w:rPr>
      </w:pPr>
    </w:p>
    <w:p w14:paraId="15C41E7E" w14:textId="77777777" w:rsidR="00D57871" w:rsidRPr="00D57871" w:rsidRDefault="00D57871" w:rsidP="00D57871">
      <w:pPr>
        <w:spacing w:after="0" w:line="240" w:lineRule="auto"/>
        <w:jc w:val="both"/>
        <w:rPr>
          <w:rFonts w:asciiTheme="majorHAnsi" w:hAnsiTheme="majorHAnsi" w:cstheme="majorHAnsi"/>
          <w:b/>
        </w:rPr>
      </w:pPr>
      <w:r w:rsidRPr="00D57871">
        <w:rPr>
          <w:rFonts w:asciiTheme="majorHAnsi" w:hAnsiTheme="majorHAnsi" w:cstheme="majorHAnsi"/>
          <w:b/>
        </w:rPr>
        <w:t>Učebnica  pre 7. ročník r</w:t>
      </w:r>
      <w:r w:rsidRPr="00D57871">
        <w:rPr>
          <w:rFonts w:asciiTheme="majorHAnsi" w:hAnsiTheme="majorHAnsi" w:cstheme="majorHAnsi"/>
        </w:rPr>
        <w:t>eflektuje štandardy ŠVP a v tematickom celku</w:t>
      </w:r>
      <w:r w:rsidRPr="00D57871">
        <w:rPr>
          <w:rFonts w:asciiTheme="majorHAnsi" w:hAnsiTheme="majorHAnsi" w:cstheme="majorHAnsi"/>
          <w:b/>
        </w:rPr>
        <w:t xml:space="preserve"> </w:t>
      </w:r>
      <w:r w:rsidRPr="00D57871">
        <w:rPr>
          <w:rFonts w:asciiTheme="majorHAnsi" w:hAnsiTheme="majorHAnsi" w:cstheme="majorHAnsi"/>
          <w:i/>
        </w:rPr>
        <w:t>Občiansky život ako proces formovania demokracie</w:t>
      </w:r>
      <w:r w:rsidRPr="00D57871">
        <w:rPr>
          <w:rFonts w:asciiTheme="majorHAnsi" w:hAnsiTheme="majorHAnsi" w:cstheme="majorHAnsi"/>
        </w:rPr>
        <w:t xml:space="preserve"> obsahuje učivo s názvom: </w:t>
      </w:r>
      <w:r w:rsidRPr="00D57871">
        <w:rPr>
          <w:rFonts w:asciiTheme="majorHAnsi" w:hAnsiTheme="majorHAnsi" w:cstheme="majorHAnsi"/>
          <w:b/>
        </w:rPr>
        <w:t xml:space="preserve">Participácia v širšom spoločenskom prostredí – dobrovoľníctvo. </w:t>
      </w:r>
    </w:p>
    <w:p w14:paraId="1FD28DD5" w14:textId="77777777" w:rsidR="00D57871" w:rsidRPr="00D57871" w:rsidRDefault="00D57871" w:rsidP="00D57871">
      <w:pPr>
        <w:spacing w:after="0" w:line="240" w:lineRule="auto"/>
        <w:jc w:val="both"/>
        <w:rPr>
          <w:rFonts w:asciiTheme="majorHAnsi" w:hAnsiTheme="majorHAnsi" w:cstheme="majorHAnsi"/>
          <w:b/>
        </w:rPr>
      </w:pPr>
      <w:r w:rsidRPr="00D57871">
        <w:rPr>
          <w:rFonts w:asciiTheme="majorHAnsi" w:hAnsiTheme="majorHAnsi" w:cstheme="majorHAnsi"/>
          <w:b/>
        </w:rPr>
        <w:t xml:space="preserve">Dobrovoľníctvo je definované ako občianska aktivita, pri ktorej občan z vlastnej vôle poskytuje svoj čas a prácu bez nároku na odmenu v prospech spoločenského dobra. </w:t>
      </w:r>
      <w:r w:rsidRPr="00D57871">
        <w:rPr>
          <w:rFonts w:asciiTheme="majorHAnsi" w:hAnsiTheme="majorHAnsi" w:cstheme="majorHAnsi"/>
        </w:rPr>
        <w:t xml:space="preserve">Ďalej sa v učebnici uvádza, aké formy dobrovoľníctva poznáme, komu je dobrovoľnícka činnosť poskytovaná a sú tam uvedené aj námety pre žiakov, ako by mohli oni sami pomáhať, aj keď ešte nemajú zákonom predpísaný vek na vykonávanie oficiálnej dobrovoľníckej činnosti. Kľúčovým pojmom prepájajúcim jednotlivé informácie je </w:t>
      </w:r>
      <w:r w:rsidRPr="00D57871">
        <w:rPr>
          <w:rFonts w:asciiTheme="majorHAnsi" w:hAnsiTheme="majorHAnsi" w:cstheme="majorHAnsi"/>
          <w:b/>
        </w:rPr>
        <w:t>prosociálnosť</w:t>
      </w:r>
      <w:r w:rsidRPr="00D57871">
        <w:rPr>
          <w:rFonts w:asciiTheme="majorHAnsi" w:hAnsiTheme="majorHAnsi" w:cstheme="majorHAnsi"/>
        </w:rPr>
        <w:t xml:space="preserve">. Napokon sa žiaci dozvedajú, že ak pomáhajú ľuďom a zmierňujú ich utrpenie, tak vykonávajú </w:t>
      </w:r>
      <w:r w:rsidRPr="00D57871">
        <w:rPr>
          <w:rFonts w:asciiTheme="majorHAnsi" w:hAnsiTheme="majorHAnsi" w:cstheme="majorHAnsi"/>
          <w:b/>
        </w:rPr>
        <w:t>charitatívnu činnosť</w:t>
      </w:r>
      <w:r w:rsidRPr="00D57871">
        <w:rPr>
          <w:rFonts w:asciiTheme="majorHAnsi" w:hAnsiTheme="majorHAnsi" w:cstheme="majorHAnsi"/>
        </w:rPr>
        <w:t xml:space="preserve">. Medzi najdôležitejšími slovami sa objavuje tiež odkaz na UNICEF. Okrem neho sú uvedené logá Ligy proti rakovine, Stromu života a Slobody zvierat. </w:t>
      </w:r>
    </w:p>
    <w:p w14:paraId="6B97F7D9" w14:textId="77777777" w:rsidR="00D57871" w:rsidRPr="00D57871" w:rsidRDefault="00D57871" w:rsidP="00D57871">
      <w:pPr>
        <w:spacing w:after="0" w:line="240" w:lineRule="auto"/>
        <w:jc w:val="both"/>
        <w:rPr>
          <w:rFonts w:asciiTheme="majorHAnsi" w:hAnsiTheme="majorHAnsi" w:cstheme="majorHAnsi"/>
        </w:rPr>
      </w:pPr>
      <w:r w:rsidRPr="00D57871">
        <w:rPr>
          <w:rFonts w:asciiTheme="majorHAnsi" w:hAnsiTheme="majorHAnsi" w:cstheme="majorHAnsi"/>
        </w:rPr>
        <w:t>V texte je pre informáciu uvedené aj porovnanie formou tabuľky zákonov o dobrovoľníckej činnosti v Českej republike, Maďarsku a Taliansku. Na tabuľku nadväzujú úlohy pre žiakov.</w:t>
      </w:r>
    </w:p>
    <w:p w14:paraId="15E6270A" w14:textId="77777777" w:rsidR="00D57871" w:rsidRDefault="00D57871" w:rsidP="00D57871">
      <w:pPr>
        <w:spacing w:after="0" w:line="240" w:lineRule="auto"/>
        <w:jc w:val="both"/>
        <w:rPr>
          <w:rFonts w:asciiTheme="majorHAnsi" w:hAnsiTheme="majorHAnsi" w:cstheme="majorHAnsi"/>
          <w:b/>
          <w:u w:val="single"/>
        </w:rPr>
      </w:pPr>
    </w:p>
    <w:p w14:paraId="400C2702" w14:textId="5CFAA058" w:rsidR="00D57871" w:rsidRPr="00D57871" w:rsidRDefault="00D57871" w:rsidP="00D57871">
      <w:pPr>
        <w:spacing w:after="0" w:line="240" w:lineRule="auto"/>
        <w:jc w:val="both"/>
        <w:rPr>
          <w:rFonts w:asciiTheme="majorHAnsi" w:hAnsiTheme="majorHAnsi" w:cstheme="majorHAnsi"/>
          <w:b/>
          <w:u w:val="single"/>
        </w:rPr>
      </w:pPr>
      <w:r w:rsidRPr="00D57871">
        <w:rPr>
          <w:rFonts w:asciiTheme="majorHAnsi" w:hAnsiTheme="majorHAnsi" w:cstheme="majorHAnsi"/>
          <w:b/>
          <w:u w:val="single"/>
        </w:rPr>
        <w:t>Etická výchova</w:t>
      </w:r>
    </w:p>
    <w:p w14:paraId="2D415636" w14:textId="77777777" w:rsidR="00D57871" w:rsidRPr="00D57871" w:rsidRDefault="00D57871" w:rsidP="00D57871">
      <w:pPr>
        <w:spacing w:after="0" w:line="240" w:lineRule="auto"/>
        <w:jc w:val="both"/>
        <w:rPr>
          <w:rFonts w:asciiTheme="majorHAnsi" w:hAnsiTheme="majorHAnsi" w:cstheme="majorHAnsi"/>
          <w:b/>
        </w:rPr>
      </w:pPr>
      <w:r w:rsidRPr="00D57871">
        <w:rPr>
          <w:rFonts w:asciiTheme="majorHAnsi" w:hAnsiTheme="majorHAnsi" w:cstheme="majorHAnsi"/>
          <w:b/>
        </w:rPr>
        <w:t>Relevantné ciele predmetu:</w:t>
      </w:r>
    </w:p>
    <w:p w14:paraId="3E953154" w14:textId="77777777" w:rsidR="00D57871" w:rsidRPr="00D57871" w:rsidRDefault="00D57871" w:rsidP="00D57871">
      <w:pPr>
        <w:spacing w:after="0" w:line="240" w:lineRule="auto"/>
        <w:jc w:val="both"/>
        <w:rPr>
          <w:rFonts w:asciiTheme="majorHAnsi" w:hAnsiTheme="majorHAnsi" w:cstheme="majorHAnsi"/>
        </w:rPr>
      </w:pPr>
      <w:r w:rsidRPr="00D57871">
        <w:rPr>
          <w:rFonts w:asciiTheme="majorHAnsi" w:hAnsiTheme="majorHAnsi" w:cstheme="majorHAnsi"/>
        </w:rPr>
        <w:t>Žiaci dokážu</w:t>
      </w:r>
      <w:r w:rsidRPr="00D57871">
        <w:rPr>
          <w:rFonts w:asciiTheme="majorHAnsi" w:hAnsiTheme="majorHAnsi" w:cstheme="majorHAnsi"/>
          <w:b/>
        </w:rPr>
        <w:t xml:space="preserve">  aktívne participovať na živote spoločnosti</w:t>
      </w:r>
      <w:r w:rsidRPr="00D57871">
        <w:rPr>
          <w:rFonts w:asciiTheme="majorHAnsi" w:hAnsiTheme="majorHAnsi" w:cstheme="majorHAnsi"/>
        </w:rPr>
        <w:t xml:space="preserve"> (triedy, školy, regiónu, klubu, mesta); ocenia dôležitosť prosociálneho správania v rodine, v žiackom kolektíve i v iných sociálnych skupinách; osvoja si pozitívny postoj k postihnutým, chorým a iným ľuďom, ktorí potrebujú zvýšené porozumenie a pomoc.</w:t>
      </w:r>
    </w:p>
    <w:p w14:paraId="7C9249F0" w14:textId="77777777" w:rsidR="00D57871" w:rsidRPr="00D57871" w:rsidRDefault="00D57871" w:rsidP="00D57871">
      <w:pPr>
        <w:spacing w:after="0" w:line="240" w:lineRule="auto"/>
        <w:jc w:val="both"/>
        <w:rPr>
          <w:rFonts w:asciiTheme="majorHAnsi" w:hAnsiTheme="majorHAnsi" w:cstheme="majorHAnsi"/>
        </w:rPr>
      </w:pPr>
      <w:r w:rsidRPr="00D57871">
        <w:rPr>
          <w:rFonts w:asciiTheme="majorHAnsi" w:hAnsiTheme="majorHAnsi" w:cstheme="majorHAnsi"/>
          <w:b/>
          <w:bCs/>
        </w:rPr>
        <w:t xml:space="preserve">Ciele sú </w:t>
      </w:r>
      <w:r w:rsidRPr="00D57871">
        <w:rPr>
          <w:rFonts w:asciiTheme="majorHAnsi" w:hAnsiTheme="majorHAnsi" w:cstheme="majorHAnsi"/>
          <w:bCs/>
        </w:rPr>
        <w:t>premietnuté</w:t>
      </w:r>
      <w:r w:rsidRPr="00D57871">
        <w:rPr>
          <w:rFonts w:asciiTheme="majorHAnsi" w:hAnsiTheme="majorHAnsi" w:cstheme="majorHAnsi"/>
          <w:b/>
          <w:bCs/>
        </w:rPr>
        <w:t xml:space="preserve"> v konkrétnych témach: prosociálne správanie</w:t>
      </w:r>
      <w:r w:rsidRPr="00D57871">
        <w:rPr>
          <w:rFonts w:asciiTheme="majorHAnsi" w:hAnsiTheme="majorHAnsi" w:cstheme="majorHAnsi"/>
        </w:rPr>
        <w:t xml:space="preserve"> </w:t>
      </w:r>
      <w:r w:rsidRPr="00D57871">
        <w:rPr>
          <w:rFonts w:asciiTheme="majorHAnsi" w:hAnsiTheme="majorHAnsi" w:cstheme="majorHAnsi"/>
          <w:b/>
          <w:bCs/>
        </w:rPr>
        <w:t xml:space="preserve">jeho druhy </w:t>
      </w:r>
      <w:r w:rsidRPr="00D57871">
        <w:rPr>
          <w:rFonts w:asciiTheme="majorHAnsi" w:hAnsiTheme="majorHAnsi" w:cstheme="majorHAnsi"/>
          <w:bCs/>
        </w:rPr>
        <w:t>(pomoc, darovanie, delenie sa, spolupráca)</w:t>
      </w:r>
      <w:r w:rsidRPr="00D57871">
        <w:rPr>
          <w:rFonts w:asciiTheme="majorHAnsi" w:hAnsiTheme="majorHAnsi" w:cstheme="majorHAnsi"/>
          <w:b/>
          <w:bCs/>
        </w:rPr>
        <w:t xml:space="preserve"> , </w:t>
      </w:r>
      <w:r w:rsidRPr="00D57871">
        <w:rPr>
          <w:rFonts w:asciiTheme="majorHAnsi" w:hAnsiTheme="majorHAnsi" w:cstheme="majorHAnsi"/>
          <w:bCs/>
        </w:rPr>
        <w:t>fyzická a psychická pomoc, empatia v prosociálnom správaní, spolupráca na sociálnych projektoch</w:t>
      </w:r>
      <w:r w:rsidRPr="00D57871">
        <w:rPr>
          <w:rFonts w:asciiTheme="majorHAnsi" w:hAnsiTheme="majorHAnsi" w:cstheme="majorHAnsi"/>
          <w:b/>
          <w:bCs/>
        </w:rPr>
        <w:t>; vzťah k chorým, starým, zdravotne a sociálne znevýhodneným ľuďom</w:t>
      </w:r>
      <w:r w:rsidRPr="00D57871">
        <w:rPr>
          <w:rFonts w:asciiTheme="majorHAnsi" w:hAnsiTheme="majorHAnsi" w:cstheme="majorHAnsi"/>
        </w:rPr>
        <w:t>,</w:t>
      </w:r>
      <w:r w:rsidRPr="00D57871">
        <w:rPr>
          <w:rFonts w:asciiTheme="majorHAnsi" w:hAnsiTheme="majorHAnsi" w:cstheme="majorHAnsi"/>
          <w:bCs/>
        </w:rPr>
        <w:t xml:space="preserve"> pochopenie pre starých a chorých ľudí, potreba komunikácie s nimi,</w:t>
      </w:r>
      <w:r w:rsidRPr="00D57871">
        <w:rPr>
          <w:rFonts w:asciiTheme="majorHAnsi" w:hAnsiTheme="majorHAnsi" w:cstheme="majorHAnsi"/>
        </w:rPr>
        <w:t xml:space="preserve"> </w:t>
      </w:r>
      <w:r w:rsidRPr="00D57871">
        <w:rPr>
          <w:rFonts w:asciiTheme="majorHAnsi" w:hAnsiTheme="majorHAnsi" w:cstheme="majorHAnsi"/>
          <w:bCs/>
        </w:rPr>
        <w:t>návrh projektu osobnej účasti ľuďom odkázaným na pomoc; e</w:t>
      </w:r>
      <w:r w:rsidRPr="00D57871">
        <w:rPr>
          <w:rFonts w:asciiTheme="majorHAnsi" w:hAnsiTheme="majorHAnsi" w:cstheme="majorHAnsi"/>
          <w:b/>
          <w:bCs/>
        </w:rPr>
        <w:t>konomické hodnoty a etika</w:t>
      </w:r>
      <w:r w:rsidRPr="00D57871">
        <w:rPr>
          <w:rFonts w:asciiTheme="majorHAnsi" w:hAnsiTheme="majorHAnsi" w:cstheme="majorHAnsi"/>
        </w:rPr>
        <w:t xml:space="preserve"> - </w:t>
      </w:r>
      <w:r w:rsidRPr="00D57871">
        <w:rPr>
          <w:rFonts w:asciiTheme="majorHAnsi" w:hAnsiTheme="majorHAnsi" w:cstheme="majorHAnsi"/>
          <w:bCs/>
        </w:rPr>
        <w:t>konzumná spoločnosť, sociálna nerovnosť, ekonomické cnosti, solidarita, dobrovoľníctvo, charita.</w:t>
      </w:r>
    </w:p>
    <w:p w14:paraId="132B8802" w14:textId="77777777" w:rsidR="00D57871" w:rsidRPr="00D57871" w:rsidRDefault="00D57871" w:rsidP="00D57871">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rPr>
      </w:pPr>
      <w:r w:rsidRPr="00D57871">
        <w:rPr>
          <w:rFonts w:asciiTheme="majorHAnsi" w:hAnsiTheme="majorHAnsi" w:cstheme="majorHAnsi"/>
          <w:b/>
        </w:rPr>
        <w:lastRenderedPageBreak/>
        <w:t>Vyššie stredné vzdelávanie – gymnázium</w:t>
      </w:r>
    </w:p>
    <w:p w14:paraId="0552A863" w14:textId="77777777" w:rsidR="00D57871" w:rsidRDefault="00D57871" w:rsidP="00D57871">
      <w:pPr>
        <w:spacing w:after="0" w:line="240" w:lineRule="auto"/>
        <w:jc w:val="both"/>
        <w:rPr>
          <w:rFonts w:asciiTheme="majorHAnsi" w:hAnsiTheme="majorHAnsi" w:cstheme="majorHAnsi"/>
          <w:b/>
          <w:u w:val="single"/>
        </w:rPr>
      </w:pPr>
    </w:p>
    <w:p w14:paraId="080D661C" w14:textId="5E91400A" w:rsidR="00D57871" w:rsidRPr="00D57871" w:rsidRDefault="00D57871" w:rsidP="00D57871">
      <w:pPr>
        <w:spacing w:after="0" w:line="240" w:lineRule="auto"/>
        <w:jc w:val="both"/>
        <w:rPr>
          <w:rFonts w:asciiTheme="majorHAnsi" w:hAnsiTheme="majorHAnsi" w:cstheme="majorHAnsi"/>
          <w:b/>
          <w:u w:val="single"/>
        </w:rPr>
      </w:pPr>
      <w:r w:rsidRPr="00D57871">
        <w:rPr>
          <w:rFonts w:asciiTheme="majorHAnsi" w:hAnsiTheme="majorHAnsi" w:cstheme="majorHAnsi"/>
          <w:b/>
          <w:u w:val="single"/>
        </w:rPr>
        <w:t>Občianska náuka</w:t>
      </w:r>
    </w:p>
    <w:p w14:paraId="0512E830" w14:textId="77777777" w:rsidR="00D57871" w:rsidRPr="00D57871" w:rsidRDefault="00D57871" w:rsidP="00D57871">
      <w:pPr>
        <w:spacing w:after="0" w:line="240" w:lineRule="auto"/>
        <w:jc w:val="both"/>
        <w:rPr>
          <w:rFonts w:asciiTheme="majorHAnsi" w:hAnsiTheme="majorHAnsi" w:cstheme="majorHAnsi"/>
          <w:i/>
        </w:rPr>
      </w:pPr>
      <w:r w:rsidRPr="00D57871">
        <w:rPr>
          <w:rFonts w:asciiTheme="majorHAnsi" w:hAnsiTheme="majorHAnsi" w:cstheme="majorHAnsi"/>
        </w:rPr>
        <w:t>ŠVP pre gymnáziá so štvorročným a päťročným vzdelávacím programom charakterizuje občiansku náuku nasledovne: „</w:t>
      </w:r>
      <w:r w:rsidRPr="00D57871">
        <w:rPr>
          <w:rFonts w:asciiTheme="majorHAnsi" w:hAnsiTheme="majorHAnsi" w:cstheme="majorHAnsi"/>
          <w:i/>
        </w:rPr>
        <w:t xml:space="preserve">Predmet oboznamuje žiakov so vzťahmi v rodine a v škole, s činnosťou dôležitých politických inštitúcií a orgánov a s možnými spôsobmi zapojenia sa jednotlivcov do občianskeho života. Rozvíja občianske a právne vedomie žiakov, posilňuje zmysel jednotlivcov pre osobnú i občiansku zodpovednosť a motivuje žiakov k aktívnej účasti na živote demokratickej spoločnosti.“ </w:t>
      </w:r>
    </w:p>
    <w:p w14:paraId="41622CC3" w14:textId="77777777" w:rsidR="00D57871" w:rsidRPr="00D57871" w:rsidRDefault="00D57871"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Tematický celok </w:t>
      </w:r>
      <w:r w:rsidRPr="00D57871">
        <w:rPr>
          <w:rFonts w:asciiTheme="majorHAnsi" w:hAnsiTheme="majorHAnsi" w:cstheme="majorHAnsi"/>
          <w:i/>
        </w:rPr>
        <w:t>Človek a spoločnosť</w:t>
      </w:r>
      <w:r w:rsidRPr="00D57871">
        <w:rPr>
          <w:rFonts w:asciiTheme="majorHAnsi" w:hAnsiTheme="majorHAnsi" w:cstheme="majorHAnsi"/>
        </w:rPr>
        <w:t xml:space="preserve"> obsahuje výkonový štandard v znení: </w:t>
      </w:r>
      <w:r w:rsidRPr="00D57871">
        <w:rPr>
          <w:rFonts w:asciiTheme="majorHAnsi" w:hAnsiTheme="majorHAnsi" w:cstheme="majorHAnsi"/>
          <w:b/>
        </w:rPr>
        <w:t>Žiak vie/dokáže ilustrovať na príkladoch možnosti angažovania sa v školskom prostredí</w:t>
      </w:r>
      <w:r w:rsidRPr="00D57871">
        <w:rPr>
          <w:rFonts w:asciiTheme="majorHAnsi" w:hAnsiTheme="majorHAnsi" w:cstheme="majorHAnsi"/>
        </w:rPr>
        <w:t xml:space="preserve">.  Tento štandard by sa zišlo doplniť o angažovanie sa v celej spoločnosti, aby to malo priame prepojenie na obsahový štandard, kde sa objavujú pojmy ako </w:t>
      </w:r>
      <w:r w:rsidRPr="00D57871">
        <w:rPr>
          <w:rFonts w:asciiTheme="majorHAnsi" w:hAnsiTheme="majorHAnsi" w:cstheme="majorHAnsi"/>
          <w:b/>
        </w:rPr>
        <w:t xml:space="preserve">socializácia, dobročinnosť či dobrovoľníctvo. </w:t>
      </w:r>
    </w:p>
    <w:p w14:paraId="6E5C1EF0" w14:textId="77777777" w:rsidR="00D57871" w:rsidRPr="00D57871" w:rsidRDefault="00D57871" w:rsidP="00D57871">
      <w:pPr>
        <w:spacing w:after="0" w:line="240" w:lineRule="auto"/>
        <w:jc w:val="both"/>
        <w:rPr>
          <w:rFonts w:asciiTheme="majorHAnsi" w:hAnsiTheme="majorHAnsi" w:cstheme="majorHAnsi"/>
        </w:rPr>
      </w:pPr>
      <w:r w:rsidRPr="00D57871">
        <w:rPr>
          <w:rFonts w:asciiTheme="majorHAnsi" w:hAnsiTheme="majorHAnsi" w:cstheme="majorHAnsi"/>
          <w:b/>
        </w:rPr>
        <w:t xml:space="preserve">V učebnici pre 3. ročník </w:t>
      </w:r>
      <w:r w:rsidRPr="00D57871">
        <w:rPr>
          <w:rFonts w:asciiTheme="majorHAnsi" w:hAnsiTheme="majorHAnsi" w:cstheme="majorHAnsi"/>
        </w:rPr>
        <w:t>sa</w:t>
      </w:r>
      <w:r w:rsidRPr="00D57871">
        <w:rPr>
          <w:rFonts w:asciiTheme="majorHAnsi" w:hAnsiTheme="majorHAnsi" w:cstheme="majorHAnsi"/>
          <w:b/>
        </w:rPr>
        <w:t xml:space="preserve"> </w:t>
      </w:r>
      <w:r w:rsidRPr="00D57871">
        <w:rPr>
          <w:rFonts w:asciiTheme="majorHAnsi" w:hAnsiTheme="majorHAnsi" w:cstheme="majorHAnsi"/>
        </w:rPr>
        <w:t xml:space="preserve">téma dobrovoľníctva sa vyskytuje v súvislosti s uvedenými občianskymi združeniami a organizáciami.  Žiaci sú v rámci úloh, námetov a podnetov nabádaní k informovaniu sa aké aktivity tieto organizácie ponúkajú. Celkovo je dobrovoľníctvo prezentované aj ako vhodná forma trávenia voľného času. </w:t>
      </w:r>
    </w:p>
    <w:p w14:paraId="325F94EE" w14:textId="77777777" w:rsidR="00D57871" w:rsidRDefault="00D57871" w:rsidP="00D57871">
      <w:pPr>
        <w:spacing w:after="0" w:line="240" w:lineRule="auto"/>
        <w:jc w:val="both"/>
        <w:rPr>
          <w:rFonts w:asciiTheme="majorHAnsi" w:hAnsiTheme="majorHAnsi" w:cstheme="majorHAnsi"/>
          <w:b/>
          <w:u w:val="single"/>
        </w:rPr>
      </w:pPr>
    </w:p>
    <w:p w14:paraId="5F1BBED1" w14:textId="13B56E92" w:rsidR="00D57871" w:rsidRPr="00D57871" w:rsidRDefault="00D57871" w:rsidP="00D57871">
      <w:pPr>
        <w:spacing w:after="0" w:line="240" w:lineRule="auto"/>
        <w:jc w:val="both"/>
        <w:rPr>
          <w:rFonts w:asciiTheme="majorHAnsi" w:hAnsiTheme="majorHAnsi" w:cstheme="majorHAnsi"/>
          <w:b/>
          <w:u w:val="single"/>
        </w:rPr>
      </w:pPr>
      <w:r w:rsidRPr="00D57871">
        <w:rPr>
          <w:rFonts w:asciiTheme="majorHAnsi" w:hAnsiTheme="majorHAnsi" w:cstheme="majorHAnsi"/>
          <w:b/>
          <w:u w:val="single"/>
        </w:rPr>
        <w:t>Etická výchova</w:t>
      </w:r>
    </w:p>
    <w:p w14:paraId="46744BD7" w14:textId="77777777" w:rsidR="00D57871" w:rsidRPr="00D57871" w:rsidRDefault="00D57871" w:rsidP="00D57871">
      <w:pPr>
        <w:spacing w:after="0" w:line="240" w:lineRule="auto"/>
        <w:jc w:val="both"/>
        <w:rPr>
          <w:rFonts w:asciiTheme="majorHAnsi" w:hAnsiTheme="majorHAnsi" w:cstheme="majorHAnsi"/>
          <w:b/>
          <w:bCs/>
        </w:rPr>
      </w:pPr>
      <w:r w:rsidRPr="00D57871">
        <w:rPr>
          <w:rFonts w:asciiTheme="majorHAnsi" w:hAnsiTheme="majorHAnsi" w:cstheme="majorHAnsi"/>
          <w:b/>
          <w:bCs/>
        </w:rPr>
        <w:t xml:space="preserve">Relevantné ciele predmetu - </w:t>
      </w:r>
      <w:r w:rsidRPr="00D57871">
        <w:rPr>
          <w:rFonts w:asciiTheme="majorHAnsi" w:hAnsiTheme="majorHAnsi" w:cstheme="majorHAnsi"/>
        </w:rPr>
        <w:t xml:space="preserve">získať predpoklady pre morálny úsudok a zmysel pre zodpovednosť ; osvojiť si základné etické pojmy, súvislosti medzi hodnotami a normami; získať kľúčové postoje a spôsobilosti súvisiace s uvedenými hodnotami a normami. </w:t>
      </w:r>
    </w:p>
    <w:p w14:paraId="768E50DE" w14:textId="77777777" w:rsidR="00D57871" w:rsidRPr="00D57871" w:rsidRDefault="00D57871" w:rsidP="00D57871">
      <w:pPr>
        <w:spacing w:after="0" w:line="240" w:lineRule="auto"/>
        <w:jc w:val="both"/>
        <w:rPr>
          <w:rFonts w:asciiTheme="majorHAnsi" w:hAnsiTheme="majorHAnsi" w:cstheme="majorHAnsi"/>
          <w:bCs/>
        </w:rPr>
      </w:pPr>
      <w:r w:rsidRPr="00D57871">
        <w:rPr>
          <w:rFonts w:asciiTheme="majorHAnsi" w:hAnsiTheme="majorHAnsi" w:cstheme="majorHAnsi"/>
          <w:b/>
          <w:bCs/>
        </w:rPr>
        <w:t xml:space="preserve">Ciele sa </w:t>
      </w:r>
      <w:r w:rsidRPr="00D57871">
        <w:rPr>
          <w:rFonts w:asciiTheme="majorHAnsi" w:hAnsiTheme="majorHAnsi" w:cstheme="majorHAnsi"/>
          <w:bCs/>
        </w:rPr>
        <w:t>majú dosiahnuť</w:t>
      </w:r>
      <w:r w:rsidRPr="00D57871">
        <w:rPr>
          <w:rFonts w:asciiTheme="majorHAnsi" w:hAnsiTheme="majorHAnsi" w:cstheme="majorHAnsi"/>
          <w:b/>
          <w:bCs/>
        </w:rPr>
        <w:t xml:space="preserve"> prostredníctvom </w:t>
      </w:r>
      <w:r w:rsidRPr="00D57871">
        <w:rPr>
          <w:rFonts w:asciiTheme="majorHAnsi" w:hAnsiTheme="majorHAnsi" w:cstheme="majorHAnsi"/>
          <w:bCs/>
        </w:rPr>
        <w:t xml:space="preserve">viacerých </w:t>
      </w:r>
      <w:r w:rsidRPr="00D57871">
        <w:rPr>
          <w:rFonts w:asciiTheme="majorHAnsi" w:hAnsiTheme="majorHAnsi" w:cstheme="majorHAnsi"/>
          <w:b/>
          <w:bCs/>
        </w:rPr>
        <w:t>tém, napr. komunikácia</w:t>
      </w:r>
      <w:r w:rsidRPr="00D57871">
        <w:rPr>
          <w:rFonts w:asciiTheme="majorHAnsi" w:hAnsiTheme="majorHAnsi" w:cstheme="majorHAnsi"/>
          <w:bCs/>
        </w:rPr>
        <w:t xml:space="preserve"> - prejaviť empatiu voči spolužiakom, zdôvodniť zásady asertívneho správania, zhodnotiť prosociálne prejavy v triede; e</w:t>
      </w:r>
      <w:r w:rsidRPr="00D57871">
        <w:rPr>
          <w:rFonts w:asciiTheme="majorHAnsi" w:hAnsiTheme="majorHAnsi" w:cstheme="majorHAnsi"/>
          <w:b/>
          <w:bCs/>
        </w:rPr>
        <w:t>tika práce, etika a ekonomika</w:t>
      </w:r>
      <w:r w:rsidRPr="00D57871">
        <w:rPr>
          <w:rFonts w:asciiTheme="majorHAnsi" w:hAnsiTheme="majorHAnsi" w:cstheme="majorHAnsi"/>
        </w:rPr>
        <w:t xml:space="preserve"> - </w:t>
      </w:r>
      <w:r w:rsidRPr="00D57871">
        <w:rPr>
          <w:rFonts w:asciiTheme="majorHAnsi" w:hAnsiTheme="majorHAnsi" w:cstheme="majorHAnsi"/>
          <w:bCs/>
        </w:rPr>
        <w:t>význam solidarity, fair trade, klady a zápory globalizácie.</w:t>
      </w:r>
    </w:p>
    <w:p w14:paraId="44EFCF8B" w14:textId="77777777" w:rsidR="00D57871" w:rsidRDefault="00D57871" w:rsidP="00D57871">
      <w:pPr>
        <w:spacing w:after="0" w:line="240" w:lineRule="auto"/>
        <w:jc w:val="both"/>
        <w:rPr>
          <w:rFonts w:asciiTheme="majorHAnsi" w:hAnsiTheme="majorHAnsi" w:cstheme="majorHAnsi"/>
          <w:bCs/>
        </w:rPr>
      </w:pPr>
    </w:p>
    <w:p w14:paraId="4CC145B7" w14:textId="06249835" w:rsidR="00D57871" w:rsidRPr="00D57871" w:rsidRDefault="00D57871" w:rsidP="00D57871">
      <w:pPr>
        <w:spacing w:after="0" w:line="240" w:lineRule="auto"/>
        <w:jc w:val="both"/>
        <w:rPr>
          <w:rFonts w:asciiTheme="majorHAnsi" w:hAnsiTheme="majorHAnsi" w:cstheme="majorHAnsi"/>
          <w:bCs/>
        </w:rPr>
      </w:pPr>
      <w:r w:rsidRPr="00D57871">
        <w:rPr>
          <w:rFonts w:asciiTheme="majorHAnsi" w:hAnsiTheme="majorHAnsi" w:cstheme="majorHAnsi"/>
          <w:bCs/>
        </w:rPr>
        <w:t>Spracované: ŠPÚ, 2. 2. 2018</w:t>
      </w:r>
    </w:p>
    <w:p w14:paraId="2D9C5B11" w14:textId="77777777" w:rsidR="00D57871" w:rsidRPr="00D57871" w:rsidRDefault="00D57871" w:rsidP="00D57871">
      <w:pPr>
        <w:spacing w:after="0" w:line="240" w:lineRule="auto"/>
        <w:jc w:val="both"/>
        <w:rPr>
          <w:rFonts w:asciiTheme="majorHAnsi" w:hAnsiTheme="majorHAnsi" w:cstheme="majorHAnsi"/>
          <w:bCs/>
        </w:rPr>
      </w:pPr>
      <w:r w:rsidRPr="00D57871">
        <w:rPr>
          <w:rFonts w:asciiTheme="majorHAnsi" w:hAnsiTheme="majorHAnsi" w:cstheme="majorHAnsi"/>
          <w:bCs/>
        </w:rPr>
        <w:t xml:space="preserve">PhDr. Ľ. Biziková, PhDr. D. Vargová, CSc., Mgr. M. Bubeník, Mgr. J. Kovaľová, PhD., </w:t>
      </w:r>
    </w:p>
    <w:p w14:paraId="625E6FFE" w14:textId="77777777" w:rsidR="00D57871" w:rsidRPr="00D57871" w:rsidRDefault="00D57871" w:rsidP="00D57871">
      <w:pPr>
        <w:spacing w:after="0" w:line="240" w:lineRule="auto"/>
        <w:jc w:val="both"/>
        <w:rPr>
          <w:rFonts w:asciiTheme="majorHAnsi" w:hAnsiTheme="majorHAnsi" w:cstheme="majorHAnsi"/>
          <w:bCs/>
        </w:rPr>
      </w:pPr>
      <w:r w:rsidRPr="00D57871">
        <w:rPr>
          <w:rFonts w:asciiTheme="majorHAnsi" w:hAnsiTheme="majorHAnsi" w:cstheme="majorHAnsi"/>
          <w:bCs/>
        </w:rPr>
        <w:t>Mgr. M. Višňovská, PhD.</w:t>
      </w:r>
    </w:p>
    <w:p w14:paraId="551B3B69" w14:textId="1E0EE04A" w:rsidR="00D57871" w:rsidRPr="00D57871" w:rsidRDefault="00D57871" w:rsidP="00D57871">
      <w:pPr>
        <w:spacing w:after="0" w:line="240" w:lineRule="auto"/>
        <w:rPr>
          <w:rFonts w:asciiTheme="majorHAnsi" w:hAnsiTheme="majorHAnsi" w:cstheme="majorHAnsi"/>
          <w:b/>
        </w:rPr>
      </w:pPr>
    </w:p>
    <w:p w14:paraId="3BBF281C" w14:textId="199BFF22" w:rsidR="00D57871" w:rsidRPr="00D57871" w:rsidRDefault="00D57871" w:rsidP="00D57871">
      <w:pPr>
        <w:spacing w:after="0" w:line="240" w:lineRule="auto"/>
        <w:rPr>
          <w:rFonts w:asciiTheme="majorHAnsi" w:hAnsiTheme="majorHAnsi" w:cstheme="majorHAnsi"/>
          <w:b/>
        </w:rPr>
      </w:pPr>
    </w:p>
    <w:p w14:paraId="7E949ABC" w14:textId="4C770CD9" w:rsidR="00D57871" w:rsidRPr="00D57871" w:rsidRDefault="00D57871" w:rsidP="00D57871">
      <w:pPr>
        <w:pBdr>
          <w:top w:val="single" w:sz="4" w:space="1" w:color="auto"/>
          <w:left w:val="single" w:sz="4" w:space="1" w:color="auto"/>
          <w:bottom w:val="single" w:sz="4" w:space="1" w:color="auto"/>
          <w:right w:val="single" w:sz="4" w:space="1" w:color="auto"/>
        </w:pBdr>
        <w:spacing w:after="0" w:line="240" w:lineRule="auto"/>
        <w:jc w:val="both"/>
        <w:rPr>
          <w:rFonts w:asciiTheme="majorHAnsi" w:hAnsiTheme="majorHAnsi" w:cstheme="majorHAnsi"/>
          <w:b/>
        </w:rPr>
      </w:pPr>
      <w:r>
        <w:rPr>
          <w:rFonts w:asciiTheme="majorHAnsi" w:hAnsiTheme="majorHAnsi" w:cstheme="majorHAnsi"/>
          <w:b/>
        </w:rPr>
        <w:t>T</w:t>
      </w:r>
      <w:r w:rsidRPr="00D57871">
        <w:rPr>
          <w:rFonts w:asciiTheme="majorHAnsi" w:hAnsiTheme="majorHAnsi" w:cstheme="majorHAnsi"/>
          <w:b/>
        </w:rPr>
        <w:t>ém dobrovoľníctva v štátnych vzdelávacích programoch v oblasti odborného vzdelávania</w:t>
      </w:r>
    </w:p>
    <w:p w14:paraId="26011E0D" w14:textId="77777777" w:rsidR="00D57871" w:rsidRPr="00D57871" w:rsidRDefault="00D57871" w:rsidP="00D57871">
      <w:pPr>
        <w:spacing w:after="0" w:line="240" w:lineRule="auto"/>
        <w:jc w:val="both"/>
        <w:rPr>
          <w:rFonts w:asciiTheme="majorHAnsi" w:hAnsiTheme="majorHAnsi" w:cstheme="majorHAnsi"/>
        </w:rPr>
      </w:pPr>
    </w:p>
    <w:p w14:paraId="13EAA707" w14:textId="77777777" w:rsidR="00D57871" w:rsidRPr="00D57871" w:rsidRDefault="00D57871"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Problematika výchovy a vzdelávania mládeže k dobrovoľníctvu nie je v prevažnej väčšine štátnych vzdelávacích programov  pre odborné vzdelávanie a prípravu (ďalej len ŠVP) explicitne definovaná, v širšom kontexte je   zapracovaná  v nasledujúcich  dvoch rovinách kompetencií. </w:t>
      </w:r>
    </w:p>
    <w:p w14:paraId="2C1663E7" w14:textId="77777777" w:rsidR="00D57871" w:rsidRPr="00D57871" w:rsidRDefault="00D57871" w:rsidP="00D57871">
      <w:pPr>
        <w:spacing w:after="0" w:line="240" w:lineRule="auto"/>
        <w:ind w:firstLine="360"/>
        <w:jc w:val="both"/>
        <w:rPr>
          <w:rFonts w:asciiTheme="majorHAnsi" w:hAnsiTheme="majorHAnsi" w:cstheme="majorHAnsi"/>
        </w:rPr>
      </w:pPr>
    </w:p>
    <w:p w14:paraId="72035CC5" w14:textId="77777777" w:rsidR="00D57871" w:rsidRPr="00D57871" w:rsidRDefault="00D57871" w:rsidP="00D57871">
      <w:pPr>
        <w:pStyle w:val="Odsekzoznamu"/>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ind w:left="714" w:hanging="357"/>
        <w:rPr>
          <w:rFonts w:asciiTheme="majorHAnsi" w:hAnsiTheme="majorHAnsi" w:cstheme="majorHAnsi"/>
        </w:rPr>
      </w:pPr>
      <w:r w:rsidRPr="00D57871">
        <w:rPr>
          <w:rFonts w:asciiTheme="majorHAnsi" w:hAnsiTheme="majorHAnsi" w:cstheme="majorHAnsi"/>
        </w:rPr>
        <w:t>Kompetencie vzťahujúce sa  k dobrovoľníckej činnosti vo všeobecnosti</w:t>
      </w:r>
    </w:p>
    <w:p w14:paraId="060AF931" w14:textId="77777777" w:rsidR="00D57871" w:rsidRPr="00D57871" w:rsidRDefault="00D57871"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 </w:t>
      </w:r>
      <w:r w:rsidRPr="00D57871">
        <w:rPr>
          <w:rFonts w:asciiTheme="majorHAnsi" w:hAnsiTheme="majorHAnsi" w:cstheme="majorHAnsi"/>
        </w:rPr>
        <w:tab/>
        <w:t xml:space="preserve">V ŠVP pre všetky skupiny odborov vzdelávania sú na úrovni kľúčových kompetencií  zadefinované požiadavky, ktoré sú  predpokladom k dobrovoľníckej činnosti. Ide hlavne o nasledujúce požiadavky vo vzťahu k nadobúdaniu schopnosti pracovať v rôznorodých skupinách:  </w:t>
      </w:r>
    </w:p>
    <w:p w14:paraId="6E067795" w14:textId="77777777" w:rsidR="00D57871" w:rsidRPr="00D57871" w:rsidRDefault="00D57871" w:rsidP="00D57871">
      <w:pPr>
        <w:numPr>
          <w:ilvl w:val="0"/>
          <w:numId w:val="16"/>
        </w:numPr>
        <w:pBdr>
          <w:top w:val="none" w:sz="0" w:space="0" w:color="auto"/>
          <w:left w:val="none" w:sz="0" w:space="0" w:color="auto"/>
          <w:bottom w:val="none" w:sz="0" w:space="0" w:color="auto"/>
          <w:right w:val="none" w:sz="0" w:space="0" w:color="auto"/>
          <w:between w:val="none" w:sz="0" w:space="0" w:color="auto"/>
        </w:pBdr>
        <w:tabs>
          <w:tab w:val="num" w:pos="540"/>
        </w:tabs>
        <w:spacing w:after="0" w:line="240" w:lineRule="auto"/>
        <w:ind w:left="540" w:hanging="540"/>
        <w:jc w:val="both"/>
        <w:rPr>
          <w:rFonts w:asciiTheme="majorHAnsi" w:hAnsiTheme="majorHAnsi" w:cstheme="majorHAnsi"/>
        </w:rPr>
      </w:pPr>
      <w:r w:rsidRPr="00D57871">
        <w:rPr>
          <w:rFonts w:asciiTheme="majorHAnsi" w:hAnsiTheme="majorHAnsi" w:cstheme="majorHAnsi"/>
        </w:rPr>
        <w:t xml:space="preserve">prejaviť empatiu a sebareflexiu, </w:t>
      </w:r>
    </w:p>
    <w:p w14:paraId="09268478" w14:textId="77777777" w:rsidR="00D57871" w:rsidRPr="00D57871" w:rsidRDefault="00D57871" w:rsidP="00D57871">
      <w:pPr>
        <w:numPr>
          <w:ilvl w:val="0"/>
          <w:numId w:val="16"/>
        </w:numPr>
        <w:pBdr>
          <w:top w:val="none" w:sz="0" w:space="0" w:color="auto"/>
          <w:left w:val="none" w:sz="0" w:space="0" w:color="auto"/>
          <w:bottom w:val="none" w:sz="0" w:space="0" w:color="auto"/>
          <w:right w:val="none" w:sz="0" w:space="0" w:color="auto"/>
          <w:between w:val="none" w:sz="0" w:space="0" w:color="auto"/>
        </w:pBdr>
        <w:tabs>
          <w:tab w:val="num" w:pos="540"/>
        </w:tabs>
        <w:spacing w:after="0" w:line="240" w:lineRule="auto"/>
        <w:ind w:left="539" w:hanging="539"/>
        <w:jc w:val="both"/>
        <w:rPr>
          <w:rFonts w:asciiTheme="majorHAnsi" w:hAnsiTheme="majorHAnsi" w:cstheme="majorHAnsi"/>
        </w:rPr>
      </w:pPr>
      <w:r w:rsidRPr="00D57871">
        <w:rPr>
          <w:rFonts w:asciiTheme="majorHAnsi" w:hAnsiTheme="majorHAnsi" w:cstheme="majorHAnsi"/>
        </w:rPr>
        <w:t>vyjadriť svoje pocity a korigovať negativitu,</w:t>
      </w:r>
    </w:p>
    <w:p w14:paraId="25B4B474" w14:textId="77777777" w:rsidR="00D57871" w:rsidRPr="00D57871" w:rsidRDefault="00D57871" w:rsidP="00D57871">
      <w:pPr>
        <w:numPr>
          <w:ilvl w:val="0"/>
          <w:numId w:val="16"/>
        </w:numPr>
        <w:pBdr>
          <w:top w:val="none" w:sz="0" w:space="0" w:color="auto"/>
          <w:left w:val="none" w:sz="0" w:space="0" w:color="auto"/>
          <w:bottom w:val="none" w:sz="0" w:space="0" w:color="auto"/>
          <w:right w:val="none" w:sz="0" w:space="0" w:color="auto"/>
          <w:between w:val="none" w:sz="0" w:space="0" w:color="auto"/>
        </w:pBdr>
        <w:tabs>
          <w:tab w:val="num" w:pos="540"/>
        </w:tabs>
        <w:spacing w:after="0" w:line="240" w:lineRule="auto"/>
        <w:ind w:left="539" w:hanging="539"/>
        <w:jc w:val="both"/>
        <w:rPr>
          <w:rFonts w:asciiTheme="majorHAnsi" w:hAnsiTheme="majorHAnsi" w:cstheme="majorHAnsi"/>
        </w:rPr>
      </w:pPr>
      <w:r w:rsidRPr="00D57871">
        <w:rPr>
          <w:rFonts w:asciiTheme="majorHAnsi" w:hAnsiTheme="majorHAnsi" w:cstheme="majorHAnsi"/>
        </w:rPr>
        <w:t>pozitívne motivovať seba a druhých,</w:t>
      </w:r>
    </w:p>
    <w:p w14:paraId="207B9D36" w14:textId="77777777" w:rsidR="00D57871" w:rsidRPr="00D57871" w:rsidRDefault="00D57871" w:rsidP="00D57871">
      <w:pPr>
        <w:numPr>
          <w:ilvl w:val="0"/>
          <w:numId w:val="16"/>
        </w:numPr>
        <w:pBdr>
          <w:top w:val="none" w:sz="0" w:space="0" w:color="auto"/>
          <w:left w:val="none" w:sz="0" w:space="0" w:color="auto"/>
          <w:bottom w:val="none" w:sz="0" w:space="0" w:color="auto"/>
          <w:right w:val="none" w:sz="0" w:space="0" w:color="auto"/>
          <w:between w:val="none" w:sz="0" w:space="0" w:color="auto"/>
        </w:pBdr>
        <w:tabs>
          <w:tab w:val="num" w:pos="540"/>
        </w:tabs>
        <w:spacing w:after="0" w:line="240" w:lineRule="auto"/>
        <w:ind w:left="539" w:hanging="539"/>
        <w:jc w:val="both"/>
        <w:rPr>
          <w:rFonts w:asciiTheme="majorHAnsi" w:hAnsiTheme="majorHAnsi" w:cstheme="majorHAnsi"/>
        </w:rPr>
      </w:pPr>
      <w:r w:rsidRPr="00D57871">
        <w:rPr>
          <w:rFonts w:asciiTheme="majorHAnsi" w:hAnsiTheme="majorHAnsi" w:cstheme="majorHAnsi"/>
        </w:rPr>
        <w:t xml:space="preserve">ovplyvňovať ľudí (prehováranie, presvedčovanie), </w:t>
      </w:r>
    </w:p>
    <w:p w14:paraId="414AD6A4" w14:textId="77777777" w:rsidR="00D57871" w:rsidRPr="00D57871" w:rsidRDefault="00D57871" w:rsidP="00D57871">
      <w:pPr>
        <w:numPr>
          <w:ilvl w:val="0"/>
          <w:numId w:val="16"/>
        </w:numPr>
        <w:pBdr>
          <w:top w:val="none" w:sz="0" w:space="0" w:color="auto"/>
          <w:left w:val="none" w:sz="0" w:space="0" w:color="auto"/>
          <w:bottom w:val="none" w:sz="0" w:space="0" w:color="auto"/>
          <w:right w:val="none" w:sz="0" w:space="0" w:color="auto"/>
          <w:between w:val="none" w:sz="0" w:space="0" w:color="auto"/>
        </w:pBdr>
        <w:tabs>
          <w:tab w:val="num" w:pos="540"/>
        </w:tabs>
        <w:spacing w:after="0" w:line="240" w:lineRule="auto"/>
        <w:ind w:left="539" w:hanging="539"/>
        <w:jc w:val="both"/>
        <w:rPr>
          <w:rFonts w:asciiTheme="majorHAnsi" w:hAnsiTheme="majorHAnsi" w:cstheme="majorHAnsi"/>
        </w:rPr>
      </w:pPr>
      <w:r w:rsidRPr="00D57871">
        <w:rPr>
          <w:rFonts w:asciiTheme="majorHAnsi" w:hAnsiTheme="majorHAnsi" w:cstheme="majorHAnsi"/>
        </w:rPr>
        <w:t>stanoviť priority cieľov,</w:t>
      </w:r>
    </w:p>
    <w:p w14:paraId="6F1929FE" w14:textId="77777777" w:rsidR="00D57871" w:rsidRPr="00D57871" w:rsidRDefault="00D57871" w:rsidP="00D57871">
      <w:pPr>
        <w:numPr>
          <w:ilvl w:val="0"/>
          <w:numId w:val="16"/>
        </w:numPr>
        <w:pBdr>
          <w:top w:val="none" w:sz="0" w:space="0" w:color="auto"/>
          <w:left w:val="none" w:sz="0" w:space="0" w:color="auto"/>
          <w:bottom w:val="none" w:sz="0" w:space="0" w:color="auto"/>
          <w:right w:val="none" w:sz="0" w:space="0" w:color="auto"/>
          <w:between w:val="none" w:sz="0" w:space="0" w:color="auto"/>
        </w:pBdr>
        <w:tabs>
          <w:tab w:val="num" w:pos="540"/>
        </w:tabs>
        <w:spacing w:after="0" w:line="240" w:lineRule="auto"/>
        <w:ind w:left="539" w:hanging="539"/>
        <w:jc w:val="both"/>
        <w:rPr>
          <w:rFonts w:asciiTheme="majorHAnsi" w:hAnsiTheme="majorHAnsi" w:cstheme="majorHAnsi"/>
          <w:i/>
          <w:iCs/>
        </w:rPr>
      </w:pPr>
      <w:r w:rsidRPr="00D57871">
        <w:rPr>
          <w:rFonts w:asciiTheme="majorHAnsi" w:hAnsiTheme="majorHAnsi" w:cstheme="majorHAnsi"/>
        </w:rPr>
        <w:t>spolupracovať pri riešení problémov s inými ľuďmi,</w:t>
      </w:r>
    </w:p>
    <w:p w14:paraId="336CDC00" w14:textId="77777777" w:rsidR="00D57871" w:rsidRPr="00D57871" w:rsidRDefault="00D57871" w:rsidP="00D57871">
      <w:pPr>
        <w:numPr>
          <w:ilvl w:val="0"/>
          <w:numId w:val="16"/>
        </w:numPr>
        <w:pBdr>
          <w:top w:val="none" w:sz="0" w:space="0" w:color="auto"/>
          <w:left w:val="none" w:sz="0" w:space="0" w:color="auto"/>
          <w:bottom w:val="none" w:sz="0" w:space="0" w:color="auto"/>
          <w:right w:val="none" w:sz="0" w:space="0" w:color="auto"/>
          <w:between w:val="none" w:sz="0" w:space="0" w:color="auto"/>
        </w:pBdr>
        <w:tabs>
          <w:tab w:val="num" w:pos="540"/>
        </w:tabs>
        <w:spacing w:after="0" w:line="240" w:lineRule="auto"/>
        <w:ind w:left="539" w:hanging="539"/>
        <w:jc w:val="both"/>
        <w:rPr>
          <w:rFonts w:asciiTheme="majorHAnsi" w:hAnsiTheme="majorHAnsi" w:cstheme="majorHAnsi"/>
        </w:rPr>
      </w:pPr>
      <w:r w:rsidRPr="00D57871">
        <w:rPr>
          <w:rFonts w:asciiTheme="majorHAnsi" w:hAnsiTheme="majorHAnsi" w:cstheme="majorHAnsi"/>
        </w:rPr>
        <w:t xml:space="preserve"> prispievať k vytváraniu ústretových medziľudských vzťahov, predchádzať osobným konfliktom, nepodliehať predsudkom a stereotypom v prístupe k druhým. </w:t>
      </w:r>
    </w:p>
    <w:p w14:paraId="7240C709" w14:textId="77777777" w:rsidR="00D57871" w:rsidRPr="00D57871" w:rsidRDefault="00D57871" w:rsidP="00D57871">
      <w:pPr>
        <w:spacing w:after="0" w:line="240" w:lineRule="auto"/>
        <w:ind w:left="539"/>
        <w:jc w:val="both"/>
        <w:rPr>
          <w:rFonts w:asciiTheme="majorHAnsi" w:hAnsiTheme="majorHAnsi" w:cstheme="majorHAnsi"/>
        </w:rPr>
      </w:pPr>
    </w:p>
    <w:p w14:paraId="3A2098B5" w14:textId="77777777" w:rsidR="00D57871" w:rsidRPr="00D57871" w:rsidRDefault="00D57871" w:rsidP="00D57871">
      <w:pPr>
        <w:pStyle w:val="Odsekzoznamu"/>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ind w:left="714" w:hanging="357"/>
        <w:rPr>
          <w:rFonts w:asciiTheme="majorHAnsi" w:hAnsiTheme="majorHAnsi" w:cstheme="majorHAnsi"/>
        </w:rPr>
      </w:pPr>
      <w:r w:rsidRPr="00D57871">
        <w:rPr>
          <w:rFonts w:asciiTheme="majorHAnsi" w:hAnsiTheme="majorHAnsi" w:cstheme="majorHAnsi"/>
        </w:rPr>
        <w:t>Odborné kompetencie využiteľné v konkrétnych oblastiach dobrovoľníckej činnosti</w:t>
      </w:r>
    </w:p>
    <w:p w14:paraId="0F8F3C16" w14:textId="77777777" w:rsidR="00D57871" w:rsidRPr="00D57871" w:rsidRDefault="00D57871" w:rsidP="00D57871">
      <w:pPr>
        <w:spacing w:after="0" w:line="240" w:lineRule="auto"/>
        <w:ind w:firstLine="360"/>
        <w:jc w:val="both"/>
        <w:rPr>
          <w:rFonts w:asciiTheme="majorHAnsi" w:hAnsiTheme="majorHAnsi" w:cstheme="majorHAnsi"/>
        </w:rPr>
      </w:pPr>
      <w:r w:rsidRPr="00D57871">
        <w:rPr>
          <w:rFonts w:asciiTheme="majorHAnsi" w:hAnsiTheme="majorHAnsi" w:cstheme="majorHAnsi"/>
        </w:rPr>
        <w:lastRenderedPageBreak/>
        <w:t xml:space="preserve">Vo vzdelávacích štandardoch  pre odborné vzdelávanie a prípravu je problematika  súvisiaca s dobrovoľníctvom  začlenená v rôznej miere s ohľadom na špecifiká jednotlivých odborov vzdelania. Odborné kompetencie sú predpokladom potenciálneho  prepájania profesijného uplatnenia  a  dobrovoľníctva v konkrétnych oblastiach dobrovoľníckej práce (napr. práca s deťmi, seniormi, zdravotne znevýhodnenými skupinami obyvateľstva, v oblasti kultúry, ochrany životného prostredia a pod.).  Najviac je predmetná problematika  zastúpená v ŠVP pre  skupiny odborov  vzdelávania  68 Právne vedy, 75 Pedagogické vedy  a 76 Učiteľstvo, ktoré  pripravujú odborníkov  pre oblasť sociálnej  a edukačnej práce s rôznymi skupinami obyvateľstva -  s deťmi, seniormi, zdravotne znevýhodnenými. V zmysle </w:t>
      </w:r>
      <w:r w:rsidRPr="00D57871">
        <w:rPr>
          <w:rFonts w:asciiTheme="majorHAnsi" w:hAnsiTheme="majorHAnsi" w:cstheme="majorHAnsi"/>
          <w:bCs/>
          <w:snapToGrid w:val="0"/>
        </w:rPr>
        <w:t>požadovaných  osobnostných  predpokladov, vlastností a schopností  uvedených v</w:t>
      </w:r>
      <w:r w:rsidRPr="00D57871">
        <w:rPr>
          <w:rFonts w:asciiTheme="majorHAnsi" w:hAnsiTheme="majorHAnsi" w:cstheme="majorHAnsi"/>
          <w:b/>
          <w:bCs/>
          <w:snapToGrid w:val="0"/>
        </w:rPr>
        <w:t xml:space="preserve">  </w:t>
      </w:r>
      <w:r w:rsidRPr="00D57871">
        <w:rPr>
          <w:rFonts w:asciiTheme="majorHAnsi" w:hAnsiTheme="majorHAnsi" w:cstheme="majorHAnsi"/>
        </w:rPr>
        <w:t>ŠVP  sa absolventi týchto odborov vzdelávania vyznačujú:</w:t>
      </w:r>
    </w:p>
    <w:p w14:paraId="0500D3CA" w14:textId="77777777" w:rsidR="00D57871" w:rsidRPr="00D57871" w:rsidRDefault="00D57871" w:rsidP="00D57871">
      <w:pPr>
        <w:numPr>
          <w:ilvl w:val="0"/>
          <w:numId w:val="16"/>
        </w:numPr>
        <w:pBdr>
          <w:top w:val="none" w:sz="0" w:space="0" w:color="auto"/>
          <w:left w:val="none" w:sz="0" w:space="0" w:color="auto"/>
          <w:bottom w:val="none" w:sz="0" w:space="0" w:color="auto"/>
          <w:right w:val="none" w:sz="0" w:space="0" w:color="auto"/>
          <w:between w:val="none" w:sz="0" w:space="0" w:color="auto"/>
        </w:pBdr>
        <w:tabs>
          <w:tab w:val="num" w:pos="540"/>
        </w:tabs>
        <w:spacing w:after="0" w:line="240" w:lineRule="auto"/>
        <w:ind w:left="539" w:hanging="539"/>
        <w:jc w:val="both"/>
        <w:rPr>
          <w:rFonts w:asciiTheme="majorHAnsi" w:hAnsiTheme="majorHAnsi" w:cstheme="majorHAnsi"/>
        </w:rPr>
      </w:pPr>
      <w:r w:rsidRPr="00D57871">
        <w:rPr>
          <w:rFonts w:asciiTheme="majorHAnsi" w:hAnsiTheme="majorHAnsi" w:cstheme="majorHAnsi"/>
        </w:rPr>
        <w:t xml:space="preserve">priateľskosťou, </w:t>
      </w:r>
    </w:p>
    <w:p w14:paraId="0BC99DEA" w14:textId="77777777" w:rsidR="00D57871" w:rsidRPr="00D57871" w:rsidRDefault="00D57871" w:rsidP="00D57871">
      <w:pPr>
        <w:numPr>
          <w:ilvl w:val="0"/>
          <w:numId w:val="16"/>
        </w:numPr>
        <w:pBdr>
          <w:top w:val="none" w:sz="0" w:space="0" w:color="auto"/>
          <w:left w:val="none" w:sz="0" w:space="0" w:color="auto"/>
          <w:bottom w:val="none" w:sz="0" w:space="0" w:color="auto"/>
          <w:right w:val="none" w:sz="0" w:space="0" w:color="auto"/>
          <w:between w:val="none" w:sz="0" w:space="0" w:color="auto"/>
        </w:pBdr>
        <w:tabs>
          <w:tab w:val="num" w:pos="540"/>
        </w:tabs>
        <w:spacing w:after="0" w:line="240" w:lineRule="auto"/>
        <w:ind w:left="539" w:hanging="539"/>
        <w:jc w:val="both"/>
        <w:rPr>
          <w:rFonts w:asciiTheme="majorHAnsi" w:hAnsiTheme="majorHAnsi" w:cstheme="majorHAnsi"/>
        </w:rPr>
      </w:pPr>
      <w:r w:rsidRPr="00D57871">
        <w:rPr>
          <w:rFonts w:asciiTheme="majorHAnsi" w:hAnsiTheme="majorHAnsi" w:cstheme="majorHAnsi"/>
        </w:rPr>
        <w:t xml:space="preserve">prosociálnym správaním, </w:t>
      </w:r>
    </w:p>
    <w:p w14:paraId="50BBCFF5" w14:textId="77777777" w:rsidR="00D57871" w:rsidRPr="00D57871" w:rsidRDefault="00D57871" w:rsidP="00D57871">
      <w:pPr>
        <w:numPr>
          <w:ilvl w:val="0"/>
          <w:numId w:val="16"/>
        </w:numPr>
        <w:pBdr>
          <w:top w:val="none" w:sz="0" w:space="0" w:color="auto"/>
          <w:left w:val="none" w:sz="0" w:space="0" w:color="auto"/>
          <w:bottom w:val="none" w:sz="0" w:space="0" w:color="auto"/>
          <w:right w:val="none" w:sz="0" w:space="0" w:color="auto"/>
          <w:between w:val="none" w:sz="0" w:space="0" w:color="auto"/>
        </w:pBdr>
        <w:tabs>
          <w:tab w:val="num" w:pos="540"/>
        </w:tabs>
        <w:spacing w:after="0" w:line="240" w:lineRule="auto"/>
        <w:ind w:left="539" w:hanging="539"/>
        <w:jc w:val="both"/>
        <w:rPr>
          <w:rFonts w:asciiTheme="majorHAnsi" w:hAnsiTheme="majorHAnsi" w:cstheme="majorHAnsi"/>
        </w:rPr>
      </w:pPr>
      <w:r w:rsidRPr="00D57871">
        <w:rPr>
          <w:rFonts w:asciiTheme="majorHAnsi" w:hAnsiTheme="majorHAnsi" w:cstheme="majorHAnsi"/>
        </w:rPr>
        <w:t xml:space="preserve">humánnosťou, </w:t>
      </w:r>
    </w:p>
    <w:p w14:paraId="5025BB73" w14:textId="77777777" w:rsidR="00D57871" w:rsidRPr="00D57871" w:rsidRDefault="00D57871" w:rsidP="00D57871">
      <w:pPr>
        <w:numPr>
          <w:ilvl w:val="0"/>
          <w:numId w:val="16"/>
        </w:numPr>
        <w:pBdr>
          <w:top w:val="none" w:sz="0" w:space="0" w:color="auto"/>
          <w:left w:val="none" w:sz="0" w:space="0" w:color="auto"/>
          <w:bottom w:val="none" w:sz="0" w:space="0" w:color="auto"/>
          <w:right w:val="none" w:sz="0" w:space="0" w:color="auto"/>
          <w:between w:val="none" w:sz="0" w:space="0" w:color="auto"/>
        </w:pBdr>
        <w:tabs>
          <w:tab w:val="num" w:pos="540"/>
        </w:tabs>
        <w:spacing w:after="0" w:line="240" w:lineRule="auto"/>
        <w:ind w:left="539" w:hanging="539"/>
        <w:jc w:val="both"/>
        <w:rPr>
          <w:rFonts w:asciiTheme="majorHAnsi" w:hAnsiTheme="majorHAnsi" w:cstheme="majorHAnsi"/>
        </w:rPr>
      </w:pPr>
      <w:r w:rsidRPr="00D57871">
        <w:rPr>
          <w:rFonts w:asciiTheme="majorHAnsi" w:hAnsiTheme="majorHAnsi" w:cstheme="majorHAnsi"/>
        </w:rPr>
        <w:t xml:space="preserve">empatiou, </w:t>
      </w:r>
    </w:p>
    <w:p w14:paraId="529515A0" w14:textId="77777777" w:rsidR="00D57871" w:rsidRPr="00D57871" w:rsidRDefault="00D57871" w:rsidP="00D57871">
      <w:pPr>
        <w:numPr>
          <w:ilvl w:val="0"/>
          <w:numId w:val="16"/>
        </w:numPr>
        <w:pBdr>
          <w:top w:val="none" w:sz="0" w:space="0" w:color="auto"/>
          <w:left w:val="none" w:sz="0" w:space="0" w:color="auto"/>
          <w:bottom w:val="none" w:sz="0" w:space="0" w:color="auto"/>
          <w:right w:val="none" w:sz="0" w:space="0" w:color="auto"/>
          <w:between w:val="none" w:sz="0" w:space="0" w:color="auto"/>
        </w:pBdr>
        <w:tabs>
          <w:tab w:val="num" w:pos="540"/>
        </w:tabs>
        <w:spacing w:after="0" w:line="240" w:lineRule="auto"/>
        <w:ind w:left="539" w:hanging="539"/>
        <w:jc w:val="both"/>
        <w:rPr>
          <w:rFonts w:asciiTheme="majorHAnsi" w:hAnsiTheme="majorHAnsi" w:cstheme="majorHAnsi"/>
        </w:rPr>
      </w:pPr>
      <w:r w:rsidRPr="00D57871">
        <w:rPr>
          <w:rFonts w:asciiTheme="majorHAnsi" w:hAnsiTheme="majorHAnsi" w:cstheme="majorHAnsi"/>
        </w:rPr>
        <w:t xml:space="preserve">toleranciou, </w:t>
      </w:r>
    </w:p>
    <w:p w14:paraId="3C6B75B7" w14:textId="77777777" w:rsidR="00D57871" w:rsidRPr="00D57871" w:rsidRDefault="00D57871" w:rsidP="00D57871">
      <w:pPr>
        <w:numPr>
          <w:ilvl w:val="0"/>
          <w:numId w:val="16"/>
        </w:numPr>
        <w:pBdr>
          <w:top w:val="none" w:sz="0" w:space="0" w:color="auto"/>
          <w:left w:val="none" w:sz="0" w:space="0" w:color="auto"/>
          <w:bottom w:val="none" w:sz="0" w:space="0" w:color="auto"/>
          <w:right w:val="none" w:sz="0" w:space="0" w:color="auto"/>
          <w:between w:val="none" w:sz="0" w:space="0" w:color="auto"/>
        </w:pBdr>
        <w:tabs>
          <w:tab w:val="num" w:pos="540"/>
        </w:tabs>
        <w:spacing w:after="0" w:line="240" w:lineRule="auto"/>
        <w:ind w:left="539" w:hanging="539"/>
        <w:jc w:val="both"/>
        <w:rPr>
          <w:rFonts w:asciiTheme="majorHAnsi" w:hAnsiTheme="majorHAnsi" w:cstheme="majorHAnsi"/>
        </w:rPr>
      </w:pPr>
      <w:r w:rsidRPr="00D57871">
        <w:rPr>
          <w:rFonts w:asciiTheme="majorHAnsi" w:hAnsiTheme="majorHAnsi" w:cstheme="majorHAnsi"/>
        </w:rPr>
        <w:t xml:space="preserve">emocionálnou stabilitou, </w:t>
      </w:r>
    </w:p>
    <w:p w14:paraId="018FB81D" w14:textId="77777777" w:rsidR="00D57871" w:rsidRPr="00D57871" w:rsidRDefault="00D57871" w:rsidP="00D57871">
      <w:pPr>
        <w:numPr>
          <w:ilvl w:val="0"/>
          <w:numId w:val="16"/>
        </w:numPr>
        <w:pBdr>
          <w:top w:val="none" w:sz="0" w:space="0" w:color="auto"/>
          <w:left w:val="none" w:sz="0" w:space="0" w:color="auto"/>
          <w:bottom w:val="none" w:sz="0" w:space="0" w:color="auto"/>
          <w:right w:val="none" w:sz="0" w:space="0" w:color="auto"/>
          <w:between w:val="none" w:sz="0" w:space="0" w:color="auto"/>
        </w:pBdr>
        <w:tabs>
          <w:tab w:val="num" w:pos="540"/>
        </w:tabs>
        <w:spacing w:after="0" w:line="240" w:lineRule="auto"/>
        <w:ind w:left="539" w:hanging="539"/>
        <w:jc w:val="both"/>
        <w:rPr>
          <w:rFonts w:asciiTheme="majorHAnsi" w:hAnsiTheme="majorHAnsi" w:cstheme="majorHAnsi"/>
        </w:rPr>
      </w:pPr>
      <w:r w:rsidRPr="00D57871">
        <w:rPr>
          <w:rFonts w:asciiTheme="majorHAnsi" w:hAnsiTheme="majorHAnsi" w:cstheme="majorHAnsi"/>
        </w:rPr>
        <w:t xml:space="preserve">altruizmom, </w:t>
      </w:r>
    </w:p>
    <w:p w14:paraId="0196E0B8" w14:textId="77777777" w:rsidR="00D57871" w:rsidRPr="00D57871" w:rsidRDefault="00D57871" w:rsidP="00D57871">
      <w:pPr>
        <w:numPr>
          <w:ilvl w:val="0"/>
          <w:numId w:val="16"/>
        </w:numPr>
        <w:pBdr>
          <w:top w:val="none" w:sz="0" w:space="0" w:color="auto"/>
          <w:left w:val="none" w:sz="0" w:space="0" w:color="auto"/>
          <w:bottom w:val="none" w:sz="0" w:space="0" w:color="auto"/>
          <w:right w:val="none" w:sz="0" w:space="0" w:color="auto"/>
          <w:between w:val="none" w:sz="0" w:space="0" w:color="auto"/>
        </w:pBdr>
        <w:tabs>
          <w:tab w:val="num" w:pos="540"/>
        </w:tabs>
        <w:spacing w:after="0" w:line="240" w:lineRule="auto"/>
        <w:ind w:left="539" w:hanging="539"/>
        <w:jc w:val="both"/>
        <w:rPr>
          <w:rFonts w:asciiTheme="majorHAnsi" w:hAnsiTheme="majorHAnsi" w:cstheme="majorHAnsi"/>
        </w:rPr>
      </w:pPr>
      <w:r w:rsidRPr="00D57871">
        <w:rPr>
          <w:rFonts w:asciiTheme="majorHAnsi" w:hAnsiTheme="majorHAnsi" w:cstheme="majorHAnsi"/>
        </w:rPr>
        <w:t xml:space="preserve">iniciatívnosťou, </w:t>
      </w:r>
    </w:p>
    <w:p w14:paraId="14379E75" w14:textId="77777777" w:rsidR="00D57871" w:rsidRPr="00D57871" w:rsidRDefault="00D57871" w:rsidP="00D57871">
      <w:pPr>
        <w:numPr>
          <w:ilvl w:val="0"/>
          <w:numId w:val="16"/>
        </w:numPr>
        <w:pBdr>
          <w:top w:val="none" w:sz="0" w:space="0" w:color="auto"/>
          <w:left w:val="none" w:sz="0" w:space="0" w:color="auto"/>
          <w:bottom w:val="none" w:sz="0" w:space="0" w:color="auto"/>
          <w:right w:val="none" w:sz="0" w:space="0" w:color="auto"/>
          <w:between w:val="none" w:sz="0" w:space="0" w:color="auto"/>
        </w:pBdr>
        <w:tabs>
          <w:tab w:val="num" w:pos="540"/>
        </w:tabs>
        <w:spacing w:after="0" w:line="240" w:lineRule="auto"/>
        <w:ind w:left="539" w:hanging="539"/>
        <w:jc w:val="both"/>
        <w:rPr>
          <w:rFonts w:asciiTheme="majorHAnsi" w:hAnsiTheme="majorHAnsi" w:cstheme="majorHAnsi"/>
        </w:rPr>
      </w:pPr>
      <w:r w:rsidRPr="00D57871">
        <w:rPr>
          <w:rFonts w:asciiTheme="majorHAnsi" w:hAnsiTheme="majorHAnsi" w:cstheme="majorHAnsi"/>
        </w:rPr>
        <w:t xml:space="preserve">tvorivosťou. </w:t>
      </w:r>
    </w:p>
    <w:p w14:paraId="21F983AF" w14:textId="77777777" w:rsidR="00D57871" w:rsidRDefault="00D57871" w:rsidP="00D57871">
      <w:pPr>
        <w:spacing w:after="0" w:line="240" w:lineRule="auto"/>
        <w:jc w:val="both"/>
        <w:rPr>
          <w:rFonts w:asciiTheme="majorHAnsi" w:hAnsiTheme="majorHAnsi" w:cstheme="majorHAnsi"/>
        </w:rPr>
      </w:pPr>
    </w:p>
    <w:p w14:paraId="34C6A28A" w14:textId="6CB2C9ED" w:rsidR="00D57871" w:rsidRPr="00D57871" w:rsidRDefault="00D57871" w:rsidP="00D57871">
      <w:pPr>
        <w:spacing w:after="0" w:line="240" w:lineRule="auto"/>
        <w:jc w:val="both"/>
        <w:rPr>
          <w:rFonts w:asciiTheme="majorHAnsi" w:hAnsiTheme="majorHAnsi" w:cstheme="majorHAnsi"/>
        </w:rPr>
      </w:pPr>
      <w:r w:rsidRPr="00D57871">
        <w:rPr>
          <w:rFonts w:asciiTheme="majorHAnsi" w:hAnsiTheme="majorHAnsi" w:cstheme="majorHAnsi"/>
        </w:rPr>
        <w:t xml:space="preserve">Obsah vzdelávania v ŠVP pre skupinu odborov vzdelávania 68 Právne vedy  sa zameriava na  využitie nástrojov a foriem pomoci najmä rodinám s deťmi, občanom v kríze, seniorom a zdravotne znevýhodneným občanom, ako aj na formy pomoci neštátnych subjektov. </w:t>
      </w:r>
      <w:r w:rsidRPr="00D57871">
        <w:rPr>
          <w:rFonts w:asciiTheme="majorHAnsi" w:hAnsiTheme="majorHAnsi" w:cstheme="majorHAnsi"/>
          <w:b/>
        </w:rPr>
        <w:t xml:space="preserve"> </w:t>
      </w:r>
      <w:r w:rsidRPr="00D57871">
        <w:rPr>
          <w:rFonts w:asciiTheme="majorHAnsi" w:hAnsiTheme="majorHAnsi" w:cstheme="majorHAnsi"/>
        </w:rPr>
        <w:t xml:space="preserve">Tematické okruhy súvisiace so sociálnou prácou, sociálnou politikou, sociálnoprávnou ochranou  zahŕňajú témy  ako zamestnanie a trh práce, hendikepovaní občania, dobrovoľníctvo, ľudské práva, krajiny tretieho sveta a humanitárna pomoc. </w:t>
      </w:r>
    </w:p>
    <w:p w14:paraId="07E21D1C" w14:textId="77777777" w:rsidR="00D57871" w:rsidRDefault="00D57871" w:rsidP="00D57871">
      <w:pPr>
        <w:spacing w:after="0" w:line="240" w:lineRule="auto"/>
        <w:jc w:val="both"/>
        <w:rPr>
          <w:rFonts w:asciiTheme="majorHAnsi" w:hAnsiTheme="majorHAnsi" w:cstheme="majorHAnsi"/>
        </w:rPr>
      </w:pPr>
    </w:p>
    <w:p w14:paraId="435663E2" w14:textId="3A0C6096" w:rsidR="00D57871" w:rsidRPr="00D57871" w:rsidRDefault="00D57871" w:rsidP="00D57871">
      <w:pPr>
        <w:spacing w:after="0" w:line="240" w:lineRule="auto"/>
        <w:jc w:val="both"/>
        <w:rPr>
          <w:rFonts w:asciiTheme="majorHAnsi" w:hAnsiTheme="majorHAnsi" w:cstheme="majorHAnsi"/>
        </w:rPr>
      </w:pPr>
      <w:r w:rsidRPr="00D57871">
        <w:rPr>
          <w:rFonts w:asciiTheme="majorHAnsi" w:hAnsiTheme="majorHAnsi" w:cstheme="majorHAnsi"/>
        </w:rPr>
        <w:t>ŠVP pre skupiny odborov  75 Pedagogické vedy a 76 Učiteľstvo obsahujú pre jednotlivé študijné odbory vzdelávacie štandardy umožňujúce kvalifikovanú prípravu absolventov pre  profesie a pracovné  pozície v predprimárnom vzdelávaní, vo výchove detí a mládeže vo voľnom čase, v animačných činnostiach, v opatrovateľskej a sociálnej starostlivosti pre rôzne vekové kategórie klientov. Dôležitou súčasťou obsahu vzdelávania je  podpora  a obhajoba ľudských práv v profesijnom i občianskom živote, poznanie systému riadenia a inštitúcií, ktoré v danej oblasti pôsobia v štátnej správe, samospráve, treťom sektore na Slovensku a v Európskej únii.</w:t>
      </w:r>
    </w:p>
    <w:p w14:paraId="7767A644" w14:textId="77777777" w:rsidR="00D57871" w:rsidRDefault="00D57871" w:rsidP="00D57871">
      <w:pPr>
        <w:spacing w:after="0" w:line="240" w:lineRule="auto"/>
        <w:jc w:val="both"/>
        <w:rPr>
          <w:rFonts w:asciiTheme="majorHAnsi" w:hAnsiTheme="majorHAnsi" w:cstheme="majorHAnsi"/>
        </w:rPr>
      </w:pPr>
    </w:p>
    <w:p w14:paraId="6442ABD4" w14:textId="5B556DF1" w:rsidR="00D57871" w:rsidRPr="00D57871" w:rsidRDefault="00D57871" w:rsidP="00D57871">
      <w:pPr>
        <w:spacing w:after="0" w:line="240" w:lineRule="auto"/>
        <w:jc w:val="both"/>
        <w:rPr>
          <w:rFonts w:asciiTheme="majorHAnsi" w:hAnsiTheme="majorHAnsi" w:cstheme="majorHAnsi"/>
        </w:rPr>
      </w:pPr>
      <w:r w:rsidRPr="00D57871">
        <w:rPr>
          <w:rFonts w:asciiTheme="majorHAnsi" w:hAnsiTheme="majorHAnsi" w:cstheme="majorHAnsi"/>
        </w:rPr>
        <w:t>Vzdelávacie štandardy umožňujúce získať odborné kompetencie využiteľné v dobrovoľníckej činnosti  v oblasti ochrany životného prostredia   sú obsiahnuté  v ŠVP pre skupiny odborov vzdelávania 28 Technická a aplikovaná chémia, 29 Potravinárstvo, 42, 45 Poľnohospodárstvo, lesné hospodárstvo a rozvoj vidieka I. II a 39 Špeciálne technické odbory.</w:t>
      </w:r>
    </w:p>
    <w:p w14:paraId="5C585770" w14:textId="77777777" w:rsidR="00D57871" w:rsidRDefault="00D57871" w:rsidP="00D57871">
      <w:pPr>
        <w:spacing w:after="0" w:line="240" w:lineRule="auto"/>
        <w:jc w:val="both"/>
        <w:rPr>
          <w:rFonts w:asciiTheme="majorHAnsi" w:hAnsiTheme="majorHAnsi" w:cstheme="majorHAnsi"/>
        </w:rPr>
      </w:pPr>
    </w:p>
    <w:p w14:paraId="6CC6DA8D" w14:textId="476A840A" w:rsidR="00D57871" w:rsidRPr="00D57871" w:rsidRDefault="00D57871" w:rsidP="00D57871">
      <w:pPr>
        <w:spacing w:after="0" w:line="240" w:lineRule="auto"/>
        <w:jc w:val="both"/>
        <w:rPr>
          <w:rFonts w:asciiTheme="majorHAnsi" w:hAnsiTheme="majorHAnsi" w:cstheme="majorHAnsi"/>
        </w:rPr>
      </w:pPr>
      <w:r w:rsidRPr="00D57871">
        <w:rPr>
          <w:rFonts w:asciiTheme="majorHAnsi" w:hAnsiTheme="majorHAnsi" w:cstheme="majorHAnsi"/>
        </w:rPr>
        <w:t>Obsah vzdelávania v ŠVP 82 Umenie a umelecko-remeselná tvorba I,  85 Umenie a umelecko-remeselná tvorba II a v ŠVP pre konzervatóriá  vytvára predpoklady pre prepojenie profesijnej prípravy  a dobrovoľníctva  v oblasti kultúry a záchrany kultúrneho dedičstva.</w:t>
      </w:r>
    </w:p>
    <w:p w14:paraId="19220465" w14:textId="77777777" w:rsidR="00D57871" w:rsidRDefault="00D57871" w:rsidP="00D57871">
      <w:pPr>
        <w:spacing w:after="0" w:line="240" w:lineRule="auto"/>
        <w:jc w:val="both"/>
        <w:rPr>
          <w:rFonts w:asciiTheme="majorHAnsi" w:hAnsiTheme="majorHAnsi" w:cstheme="majorHAnsi"/>
        </w:rPr>
      </w:pPr>
    </w:p>
    <w:p w14:paraId="23BB3AB3" w14:textId="0F89161D" w:rsidR="00D57871" w:rsidRPr="00D57871" w:rsidRDefault="00D57871" w:rsidP="00D57871">
      <w:pPr>
        <w:spacing w:after="0" w:line="240" w:lineRule="auto"/>
        <w:jc w:val="both"/>
        <w:rPr>
          <w:rFonts w:asciiTheme="majorHAnsi" w:hAnsiTheme="majorHAnsi" w:cstheme="majorHAnsi"/>
        </w:rPr>
      </w:pPr>
      <w:r w:rsidRPr="00D57871">
        <w:rPr>
          <w:rFonts w:asciiTheme="majorHAnsi" w:hAnsiTheme="majorHAnsi" w:cstheme="majorHAnsi"/>
        </w:rPr>
        <w:t>V prepojení s predmetnou problematikou  možno uviesť aj zaradenie samostatného obsahového štandardu zameraného na filantropiu v ŠVP pre skupinu odborov 62 Ekonomické vedy, 63, 64 Ekonomika a organizácia, obchod a služby I, II.</w:t>
      </w:r>
    </w:p>
    <w:p w14:paraId="143AAE54" w14:textId="77777777" w:rsidR="00D57871" w:rsidRDefault="00D57871" w:rsidP="00D57871">
      <w:pPr>
        <w:spacing w:after="0" w:line="240" w:lineRule="auto"/>
        <w:jc w:val="both"/>
        <w:rPr>
          <w:rFonts w:asciiTheme="majorHAnsi" w:hAnsiTheme="majorHAnsi" w:cstheme="majorHAnsi"/>
        </w:rPr>
      </w:pPr>
    </w:p>
    <w:p w14:paraId="60C7B905" w14:textId="240FFBC6" w:rsidR="00D57871" w:rsidRPr="00D57871" w:rsidRDefault="00D57871" w:rsidP="00D57871">
      <w:pPr>
        <w:spacing w:after="0" w:line="240" w:lineRule="auto"/>
        <w:jc w:val="both"/>
        <w:rPr>
          <w:rFonts w:asciiTheme="majorHAnsi" w:hAnsiTheme="majorHAnsi" w:cstheme="majorHAnsi"/>
        </w:rPr>
      </w:pPr>
      <w:r w:rsidRPr="00D57871">
        <w:rPr>
          <w:rFonts w:asciiTheme="majorHAnsi" w:hAnsiTheme="majorHAnsi" w:cstheme="majorHAnsi"/>
        </w:rPr>
        <w:t>Odborné vzdelávanie pre  ďalšie špecifické oblasti  dobrovoľníckej práce  poskytujú  viaceré   odbory vzdelávania, ako príklad uvádzame odbory   3964 M  ochrana osôb a majetku pred požiarom a  9245 M ochrana osôb a majetku.</w:t>
      </w:r>
    </w:p>
    <w:p w14:paraId="6EC10BB4" w14:textId="6DB33A12" w:rsidR="00D57871" w:rsidRPr="00D57871" w:rsidRDefault="00D57871" w:rsidP="00D57871">
      <w:pPr>
        <w:spacing w:after="0" w:line="240" w:lineRule="auto"/>
        <w:jc w:val="both"/>
        <w:rPr>
          <w:rFonts w:asciiTheme="majorHAnsi" w:hAnsiTheme="majorHAnsi" w:cstheme="majorHAnsi"/>
        </w:rPr>
      </w:pPr>
      <w:r w:rsidRPr="00D57871">
        <w:rPr>
          <w:rFonts w:asciiTheme="majorHAnsi" w:hAnsiTheme="majorHAnsi" w:cstheme="majorHAnsi"/>
        </w:rPr>
        <w:lastRenderedPageBreak/>
        <w:t>V rámci dvojúrovňového modelu  vzdelávania sa problematika dobrovoľníctva premieta  v školských vzdelávacích programoch stredných odborných škôl a konzervatórií v učebných osnovách konkrétnych predmetov a aj  v  realizácii   dobrovoľníckych  a benefičných podujatí v spolupráci s  občianskymi združeniami, nadáciami  a ďa</w:t>
      </w:r>
      <w:r>
        <w:rPr>
          <w:rFonts w:asciiTheme="majorHAnsi" w:hAnsiTheme="majorHAnsi" w:cstheme="majorHAnsi"/>
        </w:rPr>
        <w:t>lšími neziskovými organizáciami.</w:t>
      </w:r>
    </w:p>
    <w:p w14:paraId="7EEAF61E" w14:textId="77777777" w:rsidR="00D57871" w:rsidRPr="00D57871" w:rsidRDefault="00D57871" w:rsidP="00D57871">
      <w:pPr>
        <w:spacing w:after="0" w:line="240" w:lineRule="auto"/>
        <w:ind w:firstLine="708"/>
        <w:jc w:val="both"/>
        <w:rPr>
          <w:rFonts w:asciiTheme="majorHAnsi" w:hAnsiTheme="majorHAnsi" w:cstheme="majorHAnsi"/>
        </w:rPr>
      </w:pPr>
    </w:p>
    <w:p w14:paraId="57FC3387" w14:textId="5A24D95D" w:rsidR="00D57871" w:rsidRPr="00D57871" w:rsidRDefault="00D57871" w:rsidP="00D57871">
      <w:pPr>
        <w:spacing w:after="0" w:line="240" w:lineRule="auto"/>
        <w:jc w:val="both"/>
        <w:rPr>
          <w:rFonts w:asciiTheme="majorHAnsi" w:hAnsiTheme="majorHAnsi" w:cstheme="majorHAnsi"/>
        </w:rPr>
      </w:pPr>
      <w:r w:rsidRPr="00D57871">
        <w:rPr>
          <w:rFonts w:asciiTheme="majorHAnsi" w:hAnsiTheme="majorHAnsi" w:cstheme="majorHAnsi"/>
        </w:rPr>
        <w:t>Vypracovala: RNDr. Mária Hrušovská</w:t>
      </w:r>
    </w:p>
    <w:p w14:paraId="362318C1" w14:textId="2348AF9E" w:rsidR="00D57871" w:rsidRPr="00D57871" w:rsidRDefault="00D57871" w:rsidP="00D57871">
      <w:pPr>
        <w:spacing w:after="0" w:line="240" w:lineRule="auto"/>
        <w:jc w:val="both"/>
        <w:rPr>
          <w:rFonts w:asciiTheme="majorHAnsi" w:hAnsiTheme="majorHAnsi" w:cstheme="majorHAnsi"/>
        </w:rPr>
      </w:pPr>
      <w:r w:rsidRPr="00D57871">
        <w:rPr>
          <w:rFonts w:asciiTheme="majorHAnsi" w:hAnsiTheme="majorHAnsi" w:cstheme="majorHAnsi"/>
        </w:rPr>
        <w:t>Bratislava,  24. 01. 2018</w:t>
      </w:r>
    </w:p>
    <w:p w14:paraId="7B79672C" w14:textId="77777777" w:rsidR="00D57871" w:rsidRPr="00D57871" w:rsidRDefault="00D57871" w:rsidP="00D57871">
      <w:pPr>
        <w:spacing w:after="0" w:line="240" w:lineRule="auto"/>
        <w:jc w:val="both"/>
        <w:rPr>
          <w:rFonts w:asciiTheme="majorHAnsi" w:hAnsiTheme="majorHAnsi" w:cstheme="majorHAnsi"/>
        </w:rPr>
      </w:pPr>
    </w:p>
    <w:p w14:paraId="15A50B70" w14:textId="77777777" w:rsidR="00D57871" w:rsidRPr="00D57871" w:rsidRDefault="00D57871" w:rsidP="00D57871">
      <w:pPr>
        <w:pStyle w:val="Normlnywebov"/>
        <w:pBdr>
          <w:top w:val="single" w:sz="4" w:space="1" w:color="auto"/>
          <w:left w:val="single" w:sz="4" w:space="4" w:color="auto"/>
          <w:bottom w:val="single" w:sz="4" w:space="1" w:color="auto"/>
          <w:right w:val="single" w:sz="4" w:space="4" w:color="auto"/>
        </w:pBdr>
        <w:spacing w:before="0" w:beforeAutospacing="0" w:after="0" w:afterAutospacing="0"/>
        <w:rPr>
          <w:rFonts w:asciiTheme="majorHAnsi" w:hAnsiTheme="majorHAnsi" w:cstheme="majorHAnsi"/>
          <w:b/>
          <w:sz w:val="22"/>
          <w:szCs w:val="22"/>
        </w:rPr>
      </w:pPr>
      <w:r w:rsidRPr="00D57871">
        <w:rPr>
          <w:rFonts w:asciiTheme="majorHAnsi" w:hAnsiTheme="majorHAnsi" w:cstheme="majorHAnsi"/>
          <w:b/>
          <w:sz w:val="22"/>
          <w:szCs w:val="22"/>
        </w:rPr>
        <w:t>Téma dobrovoľníctva v dokumentoch vzťahujúcich sa k výchovnej činnosti v školských výchovno-vzdelávacích zariadeniach (Školský klub detí, Centrum voľného času, Školský internát)</w:t>
      </w:r>
    </w:p>
    <w:p w14:paraId="3B219DFD" w14:textId="77777777" w:rsidR="00D57871" w:rsidRPr="00D57871" w:rsidRDefault="00D57871" w:rsidP="00D57871">
      <w:pPr>
        <w:spacing w:after="0" w:line="240" w:lineRule="auto"/>
        <w:rPr>
          <w:rFonts w:asciiTheme="majorHAnsi" w:eastAsia="Times New Roman" w:hAnsiTheme="majorHAnsi" w:cstheme="majorHAnsi"/>
          <w:b/>
        </w:rPr>
      </w:pPr>
    </w:p>
    <w:p w14:paraId="100AC883" w14:textId="77777777" w:rsidR="00D57871" w:rsidRPr="00D57871" w:rsidRDefault="00D57871" w:rsidP="00D57871">
      <w:pPr>
        <w:pStyle w:val="Normlnywebov"/>
        <w:spacing w:before="0" w:beforeAutospacing="0" w:after="0" w:afterAutospacing="0"/>
        <w:jc w:val="both"/>
        <w:rPr>
          <w:rFonts w:asciiTheme="majorHAnsi" w:hAnsiTheme="majorHAnsi" w:cstheme="majorHAnsi"/>
          <w:sz w:val="22"/>
          <w:szCs w:val="22"/>
        </w:rPr>
      </w:pPr>
      <w:r w:rsidRPr="00D57871">
        <w:rPr>
          <w:rFonts w:asciiTheme="majorHAnsi" w:hAnsiTheme="majorHAnsi" w:cstheme="majorHAnsi"/>
          <w:sz w:val="22"/>
          <w:szCs w:val="22"/>
        </w:rPr>
        <w:t xml:space="preserve">Všetky tri zariadenia vytvárajú podmienky pre uspokojovanie individuálnych potrieb a záujmov žiakov prostredníctvom mimoškolských aktivít ako v čase mimo vyučovania a v čase školských prázdnin. Jednotlivé školské výchovno-vzdelávacie zariadenia si vypracujú vlastné výchovné osnovy najmenej v rozsahu ustanovenom výchovným štandardom. Podľa vyhlášok jednotlivých zariadení výchovno-vzdelávaciu činnosť zabezpečujú vychovávatelia podľa výchovného programu školského internátu v čase mimo vyučovania primerane veku, záujmom, potrebám a schopnostiam detí a žiakov. </w:t>
      </w:r>
    </w:p>
    <w:p w14:paraId="00B49260" w14:textId="77777777" w:rsidR="00D57871" w:rsidRDefault="00D57871" w:rsidP="00D5787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ajorHAnsi" w:eastAsia="Times New Roman" w:hAnsiTheme="majorHAnsi" w:cstheme="majorHAnsi"/>
        </w:rPr>
      </w:pPr>
    </w:p>
    <w:p w14:paraId="08BB0AB5" w14:textId="151C7B58" w:rsidR="00D57871" w:rsidRPr="00D57871" w:rsidRDefault="00D57871" w:rsidP="00D5787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ajorHAnsi" w:eastAsia="Times New Roman" w:hAnsiTheme="majorHAnsi" w:cstheme="majorHAnsi"/>
        </w:rPr>
      </w:pPr>
      <w:r w:rsidRPr="00D57871">
        <w:rPr>
          <w:rFonts w:asciiTheme="majorHAnsi" w:eastAsia="Times New Roman" w:hAnsiTheme="majorHAnsi" w:cstheme="majorHAnsi"/>
        </w:rPr>
        <w:t>Výchovno-vzdelávacia činnosť sa okrem iného zameriava na formovanie aktívneho postoja detí a žiakov k sebavzdelávaniu a sebavýchove, na uspokojovanie individuálnych potrieb a záujmov, na rozvíjanie nadania, špecifických schopností a tvorivosti, na aktívne využívanie voľného času, oddych a relaxáciu.</w:t>
      </w:r>
    </w:p>
    <w:p w14:paraId="5E24BCEE" w14:textId="77777777" w:rsidR="00D57871" w:rsidRDefault="00D57871" w:rsidP="00D57871">
      <w:pPr>
        <w:spacing w:after="0" w:line="240" w:lineRule="auto"/>
        <w:jc w:val="both"/>
        <w:rPr>
          <w:rFonts w:asciiTheme="majorHAnsi" w:eastAsia="Times New Roman" w:hAnsiTheme="majorHAnsi" w:cstheme="majorHAnsi"/>
          <w:b/>
        </w:rPr>
      </w:pPr>
    </w:p>
    <w:p w14:paraId="0A966F50" w14:textId="058BC582" w:rsidR="00D57871" w:rsidRPr="00D57871" w:rsidRDefault="00D57871" w:rsidP="00D57871">
      <w:pPr>
        <w:spacing w:after="0" w:line="240" w:lineRule="auto"/>
        <w:jc w:val="both"/>
        <w:rPr>
          <w:rFonts w:asciiTheme="majorHAnsi" w:eastAsia="Times New Roman" w:hAnsiTheme="majorHAnsi" w:cstheme="majorHAnsi"/>
          <w:b/>
        </w:rPr>
      </w:pPr>
      <w:r w:rsidRPr="00D57871">
        <w:rPr>
          <w:rFonts w:asciiTheme="majorHAnsi" w:eastAsia="Times New Roman" w:hAnsiTheme="majorHAnsi" w:cstheme="majorHAnsi"/>
          <w:b/>
        </w:rPr>
        <w:t>Dobrovoľníckym aktivitám je možné sa venovať ako v čase školského roka (mimoškolský čas) tak aj v čase prázdnin v pravidelných, príležitostných aj jednorazových formách. Mali by súvisieť s rozvojom záujmov, s uspokojovaním potrieb, so schopnosťami a možnosťami detí a mládeže (vždy v závislosti od školského zariadenia).</w:t>
      </w:r>
    </w:p>
    <w:p w14:paraId="48391452" w14:textId="77777777" w:rsidR="00D57871" w:rsidRPr="00D57871" w:rsidRDefault="00D57871" w:rsidP="00D57871">
      <w:pPr>
        <w:spacing w:after="0" w:line="240" w:lineRule="auto"/>
        <w:jc w:val="both"/>
        <w:rPr>
          <w:rFonts w:asciiTheme="majorHAnsi" w:eastAsia="Times New Roman" w:hAnsiTheme="majorHAnsi" w:cstheme="majorHAnsi"/>
        </w:rPr>
      </w:pPr>
    </w:p>
    <w:p w14:paraId="3B688A08" w14:textId="4E978D70" w:rsidR="00D57871" w:rsidRPr="00D57871" w:rsidRDefault="00D57871" w:rsidP="00D57871">
      <w:pPr>
        <w:spacing w:after="0" w:line="240" w:lineRule="auto"/>
        <w:jc w:val="both"/>
        <w:rPr>
          <w:rFonts w:asciiTheme="majorHAnsi" w:eastAsia="Times New Roman" w:hAnsiTheme="majorHAnsi" w:cstheme="majorHAnsi"/>
        </w:rPr>
      </w:pPr>
      <w:r w:rsidRPr="00D57871">
        <w:rPr>
          <w:rFonts w:asciiTheme="majorHAnsi" w:eastAsia="Times New Roman" w:hAnsiTheme="majorHAnsi" w:cstheme="majorHAnsi"/>
          <w:b/>
        </w:rPr>
        <w:t>Obsah výchovy</w:t>
      </w:r>
      <w:r w:rsidRPr="00D57871">
        <w:rPr>
          <w:rFonts w:asciiTheme="majorHAnsi" w:eastAsia="Times New Roman" w:hAnsiTheme="majorHAnsi" w:cstheme="majorHAnsi"/>
        </w:rPr>
        <w:t xml:space="preserve"> </w:t>
      </w:r>
      <w:r w:rsidRPr="00D57871">
        <w:rPr>
          <w:rFonts w:asciiTheme="majorHAnsi" w:eastAsia="Times New Roman" w:hAnsiTheme="majorHAnsi" w:cstheme="majorHAnsi"/>
          <w:b/>
        </w:rPr>
        <w:t xml:space="preserve">je v školských výchovno-vzdelávacích zariadeniach členený do tematických oblastí výchovy. </w:t>
      </w:r>
    </w:p>
    <w:p w14:paraId="34842C6C" w14:textId="77777777" w:rsidR="00D57871" w:rsidRPr="00D57871" w:rsidRDefault="00D57871" w:rsidP="00D57871">
      <w:pPr>
        <w:spacing w:after="0" w:line="240" w:lineRule="auto"/>
        <w:jc w:val="both"/>
        <w:rPr>
          <w:rFonts w:asciiTheme="majorHAnsi" w:eastAsia="Times New Roman" w:hAnsiTheme="majorHAnsi" w:cstheme="majorHAnsi"/>
        </w:rPr>
      </w:pPr>
      <w:r w:rsidRPr="00D57871">
        <w:rPr>
          <w:rFonts w:asciiTheme="majorHAnsi" w:eastAsia="Times New Roman" w:hAnsiTheme="majorHAnsi" w:cstheme="majorHAnsi"/>
        </w:rPr>
        <w:t xml:space="preserve">Podľa cieľového zamerania týchto tematických oblastí výchovy je na základe analýzy možné uviesť, že explicitne téma dobrovoľníctva je uvedená vo vybraných tematických oblastiach iba v školských internátoch. Ide o tematickú oblasť </w:t>
      </w:r>
      <w:r w:rsidRPr="00D57871">
        <w:rPr>
          <w:rFonts w:asciiTheme="majorHAnsi" w:eastAsia="Times New Roman" w:hAnsiTheme="majorHAnsi" w:cstheme="majorHAnsi"/>
          <w:b/>
        </w:rPr>
        <w:t>pracovná výchova a rozumová výchova</w:t>
      </w:r>
      <w:r w:rsidRPr="00D57871">
        <w:rPr>
          <w:rFonts w:asciiTheme="majorHAnsi" w:eastAsia="Times New Roman" w:hAnsiTheme="majorHAnsi" w:cstheme="majorHAnsi"/>
        </w:rPr>
        <w:t xml:space="preserve"> (napr. získavať informácie o alternatívnych pracovných zručnostiach ako je tvorba projektov, dobrovoľníctvo, streetwork) a tematickú  oblasť </w:t>
      </w:r>
      <w:r w:rsidRPr="00D57871">
        <w:rPr>
          <w:rFonts w:asciiTheme="majorHAnsi" w:eastAsia="Times New Roman" w:hAnsiTheme="majorHAnsi" w:cstheme="majorHAnsi"/>
          <w:b/>
        </w:rPr>
        <w:t>spoločenská výchova</w:t>
      </w:r>
      <w:r w:rsidRPr="00D57871">
        <w:rPr>
          <w:rFonts w:asciiTheme="majorHAnsi" w:eastAsia="Times New Roman" w:hAnsiTheme="majorHAnsi" w:cstheme="majorHAnsi"/>
        </w:rPr>
        <w:t xml:space="preserve"> (do obsahových štandardov sú navrhnuté témy ako dobrovoľníctvo, interkulturalita, občianske združenia, neformálne skupiny, participácia, kde je hlavným cieľom sa orientovať sa v princípoch aktívneho občianstva). </w:t>
      </w:r>
    </w:p>
    <w:p w14:paraId="4DA90B11" w14:textId="77777777" w:rsidR="00D57871" w:rsidRPr="00D57871" w:rsidRDefault="00D57871" w:rsidP="00D57871">
      <w:pPr>
        <w:spacing w:after="0" w:line="240" w:lineRule="auto"/>
        <w:jc w:val="both"/>
        <w:rPr>
          <w:rFonts w:asciiTheme="majorHAnsi" w:eastAsia="Times New Roman" w:hAnsiTheme="majorHAnsi" w:cstheme="majorHAnsi"/>
        </w:rPr>
      </w:pPr>
      <w:r w:rsidRPr="00D57871">
        <w:rPr>
          <w:rFonts w:asciiTheme="majorHAnsi" w:eastAsia="Times New Roman" w:hAnsiTheme="majorHAnsi" w:cstheme="majorHAnsi"/>
        </w:rPr>
        <w:t>Obsah výchovy vo vzťahu k dobrovoľníctvu je možné vnímať aj v širších súvislostiach, ďalšími tematickými oblasťami výchovy v kontexte všetkých výchovno-vzdelávacích zariadení sú:</w:t>
      </w:r>
    </w:p>
    <w:p w14:paraId="691A713A" w14:textId="77777777" w:rsidR="00D57871" w:rsidRPr="00D57871" w:rsidRDefault="00D57871" w:rsidP="00D57871">
      <w:pPr>
        <w:pStyle w:val="Odsekzoznamu"/>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ajorHAnsi" w:eastAsia="Times New Roman" w:hAnsiTheme="majorHAnsi" w:cstheme="majorHAnsi"/>
        </w:rPr>
      </w:pPr>
      <w:r w:rsidRPr="00D57871">
        <w:rPr>
          <w:rFonts w:asciiTheme="majorHAnsi" w:eastAsia="Times New Roman" w:hAnsiTheme="majorHAnsi" w:cstheme="majorHAnsi"/>
        </w:rPr>
        <w:t>spoločensko-vedná oblasť (cieľom je naučiť sa spolurozhodovať o živote skupiny, prejavovať ohľaduplnosť, pochopiť význam dodržiavania ľudských práv a základných osôb, poskytnúť pomoc alebo pomoc privolať)</w:t>
      </w:r>
    </w:p>
    <w:p w14:paraId="3676A70C" w14:textId="77777777" w:rsidR="00D57871" w:rsidRPr="00D57871" w:rsidRDefault="00D57871" w:rsidP="00D57871">
      <w:pPr>
        <w:pStyle w:val="Odsekzoznamu"/>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ajorHAnsi" w:eastAsia="Times New Roman" w:hAnsiTheme="majorHAnsi" w:cstheme="majorHAnsi"/>
        </w:rPr>
      </w:pPr>
      <w:r w:rsidRPr="00D57871">
        <w:rPr>
          <w:rFonts w:asciiTheme="majorHAnsi" w:eastAsia="Times New Roman" w:hAnsiTheme="majorHAnsi" w:cstheme="majorHAnsi"/>
        </w:rPr>
        <w:t>pracovno-technická oblasť (cieľom je napr. získať základné zručnosti v tvorbe jednoduchých projektov ako aj rozvíjať základy zručností potrebných pre praktický život)</w:t>
      </w:r>
    </w:p>
    <w:p w14:paraId="00F33D32" w14:textId="77777777" w:rsidR="00D57871" w:rsidRPr="00D57871" w:rsidRDefault="00D57871" w:rsidP="00D57871">
      <w:pPr>
        <w:pStyle w:val="Odsekzoznamu"/>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ajorHAnsi" w:eastAsia="Times New Roman" w:hAnsiTheme="majorHAnsi" w:cstheme="majorHAnsi"/>
        </w:rPr>
      </w:pPr>
      <w:r w:rsidRPr="00D57871">
        <w:rPr>
          <w:rFonts w:asciiTheme="majorHAnsi" w:eastAsia="Times New Roman" w:hAnsiTheme="majorHAnsi" w:cstheme="majorHAnsi"/>
        </w:rPr>
        <w:t>prírodovedno-environmentálna/ekologická oblasť (cieľom je napr. rozvoj zručností pri tvorbe a ochrane životného prostredia</w:t>
      </w:r>
    </w:p>
    <w:p w14:paraId="0E7F65BC" w14:textId="77777777" w:rsidR="00D57871" w:rsidRPr="00D57871" w:rsidRDefault="00D57871" w:rsidP="00D57871">
      <w:pPr>
        <w:pStyle w:val="Odsekzoznamu"/>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ajorHAnsi" w:eastAsia="Times New Roman" w:hAnsiTheme="majorHAnsi" w:cstheme="majorHAnsi"/>
        </w:rPr>
      </w:pPr>
      <w:r w:rsidRPr="00D57871">
        <w:rPr>
          <w:rFonts w:asciiTheme="majorHAnsi" w:eastAsia="Times New Roman" w:hAnsiTheme="majorHAnsi" w:cstheme="majorHAnsi"/>
        </w:rPr>
        <w:t>esteticko-výchovná oblasť (cieľom je napr. prejavovať pozitívny vzťah k jednoduchej úprave prostredia, podieľať sa na kultúrnych podujatiach).</w:t>
      </w:r>
    </w:p>
    <w:p w14:paraId="486E841C" w14:textId="77777777" w:rsidR="00D57871" w:rsidRPr="00D57871" w:rsidRDefault="00D57871" w:rsidP="00D57871">
      <w:pPr>
        <w:spacing w:after="0" w:line="240" w:lineRule="auto"/>
        <w:jc w:val="both"/>
        <w:rPr>
          <w:rFonts w:asciiTheme="majorHAnsi" w:eastAsia="Times New Roman" w:hAnsiTheme="majorHAnsi" w:cstheme="majorHAnsi"/>
        </w:rPr>
      </w:pPr>
      <w:r w:rsidRPr="00D57871">
        <w:rPr>
          <w:rFonts w:asciiTheme="majorHAnsi" w:eastAsia="Times New Roman" w:hAnsiTheme="majorHAnsi" w:cstheme="majorHAnsi"/>
        </w:rPr>
        <w:t>Špecifickými tematickými oblasťami, kde je možné prostredníctvom dobrovoľníckych skúsenosti rozvíjať osobnosť žiakov v školských internátoch je:</w:t>
      </w:r>
    </w:p>
    <w:p w14:paraId="52CF0EF5" w14:textId="77777777" w:rsidR="00D57871" w:rsidRPr="00D57871" w:rsidRDefault="00D57871" w:rsidP="00D57871">
      <w:pPr>
        <w:pStyle w:val="Odsekzoznamu"/>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ajorHAnsi" w:eastAsia="Times New Roman" w:hAnsiTheme="majorHAnsi" w:cstheme="majorHAnsi"/>
        </w:rPr>
      </w:pPr>
      <w:r w:rsidRPr="00D57871">
        <w:rPr>
          <w:rFonts w:asciiTheme="majorHAnsi" w:eastAsia="Times New Roman" w:hAnsiTheme="majorHAnsi" w:cstheme="majorHAnsi"/>
        </w:rPr>
        <w:lastRenderedPageBreak/>
        <w:t>mravná výchova a výchova k hodnotám (cieľom je napr. orientovať sa vo všeľudských hodnotách, pochopiť význam pozitívnych hodnôt ako zodpovednosť, spolupráca, tolerancia ...)</w:t>
      </w:r>
    </w:p>
    <w:p w14:paraId="6C7DBAFF" w14:textId="77777777" w:rsidR="00D57871" w:rsidRPr="00D57871" w:rsidRDefault="00D57871" w:rsidP="00D57871">
      <w:pPr>
        <w:pStyle w:val="Odsekzoznamu"/>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ajorHAnsi" w:eastAsia="Times New Roman" w:hAnsiTheme="majorHAnsi" w:cstheme="majorHAnsi"/>
        </w:rPr>
      </w:pPr>
      <w:r w:rsidRPr="00D57871">
        <w:rPr>
          <w:rFonts w:asciiTheme="majorHAnsi" w:eastAsia="Times New Roman" w:hAnsiTheme="majorHAnsi" w:cstheme="majorHAnsi"/>
        </w:rPr>
        <w:t>rodinná výchova a výchova k manželstvu  a rodičovstvu (cieľom je napr. rozvíjať praktické zručnosti súvisiace s rodinným životom).</w:t>
      </w:r>
    </w:p>
    <w:p w14:paraId="2E7BBB5A" w14:textId="77777777" w:rsidR="00D57871" w:rsidRPr="00D57871" w:rsidRDefault="00D57871" w:rsidP="00D57871">
      <w:pPr>
        <w:spacing w:after="0" w:line="240" w:lineRule="auto"/>
        <w:jc w:val="both"/>
        <w:rPr>
          <w:rFonts w:asciiTheme="majorHAnsi" w:eastAsia="Times New Roman" w:hAnsiTheme="majorHAnsi" w:cstheme="majorHAnsi"/>
          <w:b/>
        </w:rPr>
      </w:pPr>
      <w:r w:rsidRPr="00D57871">
        <w:rPr>
          <w:rFonts w:asciiTheme="majorHAnsi" w:eastAsia="Times New Roman" w:hAnsiTheme="majorHAnsi" w:cstheme="majorHAnsi"/>
          <w:b/>
        </w:rPr>
        <w:t>Zhrnutie: Výchovu k dobrovoľníctvu je možné realizovať takmer vo všetkých tematických oblastiach výchovy.</w:t>
      </w:r>
    </w:p>
    <w:p w14:paraId="5BCF4921" w14:textId="77777777" w:rsidR="00D57871" w:rsidRPr="00D57871" w:rsidRDefault="00D57871" w:rsidP="00D57871">
      <w:pPr>
        <w:spacing w:after="0" w:line="240" w:lineRule="auto"/>
        <w:jc w:val="both"/>
        <w:rPr>
          <w:rFonts w:asciiTheme="majorHAnsi" w:eastAsia="Times New Roman" w:hAnsiTheme="majorHAnsi" w:cstheme="majorHAnsi"/>
        </w:rPr>
      </w:pPr>
    </w:p>
    <w:p w14:paraId="3A35643C" w14:textId="77777777" w:rsidR="00D57871" w:rsidRPr="00D57871" w:rsidRDefault="00D57871" w:rsidP="00D57871">
      <w:pPr>
        <w:spacing w:after="0" w:line="240" w:lineRule="auto"/>
        <w:jc w:val="both"/>
        <w:rPr>
          <w:rFonts w:asciiTheme="majorHAnsi" w:eastAsia="Times New Roman" w:hAnsiTheme="majorHAnsi" w:cstheme="majorHAnsi"/>
        </w:rPr>
      </w:pPr>
      <w:r w:rsidRPr="00D57871">
        <w:rPr>
          <w:rFonts w:asciiTheme="majorHAnsi" w:eastAsia="Times New Roman" w:hAnsiTheme="majorHAnsi" w:cstheme="majorHAnsi"/>
          <w:b/>
        </w:rPr>
        <w:t>Dobrovoľníctvo ako prostriedok rozvoja, ako metóda: Vo výchovno-vzdelávacej činnosti mimo vyučovania sa v školských zariadeniach preferujú najmä heuristické, problémové, demonštračné, inscenačné metódy, metódy s dôrazom na aktívnu účasť.</w:t>
      </w:r>
      <w:r w:rsidRPr="00D57871">
        <w:rPr>
          <w:rFonts w:asciiTheme="majorHAnsi" w:eastAsia="Times New Roman" w:hAnsiTheme="majorHAnsi" w:cstheme="majorHAnsi"/>
        </w:rPr>
        <w:t xml:space="preserve"> </w:t>
      </w:r>
    </w:p>
    <w:p w14:paraId="2D532532" w14:textId="77777777" w:rsidR="00D57871" w:rsidRPr="00D57871" w:rsidRDefault="00D57871" w:rsidP="00D57871">
      <w:pPr>
        <w:spacing w:after="0" w:line="240" w:lineRule="auto"/>
        <w:jc w:val="both"/>
        <w:rPr>
          <w:rFonts w:asciiTheme="majorHAnsi" w:eastAsia="Times New Roman" w:hAnsiTheme="majorHAnsi" w:cstheme="majorHAnsi"/>
        </w:rPr>
      </w:pPr>
      <w:r w:rsidRPr="00D57871">
        <w:rPr>
          <w:rFonts w:asciiTheme="majorHAnsi" w:eastAsia="Times New Roman" w:hAnsiTheme="majorHAnsi" w:cstheme="majorHAnsi"/>
        </w:rPr>
        <w:t>Napr. rozvoj  „</w:t>
      </w:r>
      <w:r w:rsidRPr="00D57871">
        <w:rPr>
          <w:rFonts w:asciiTheme="majorHAnsi" w:eastAsia="Times New Roman" w:hAnsiTheme="majorHAnsi" w:cstheme="majorHAnsi"/>
          <w:i/>
        </w:rPr>
        <w:t>schopnosti participovať pri pozitívnych zmenách v živote školského zariadenia“</w:t>
      </w:r>
      <w:r w:rsidRPr="00D57871">
        <w:rPr>
          <w:rFonts w:asciiTheme="majorHAnsi" w:eastAsia="Times New Roman" w:hAnsiTheme="majorHAnsi" w:cstheme="majorHAnsi"/>
        </w:rPr>
        <w:t xml:space="preserve"> sa vo výchovno-vzdelávacej činnosti odporúča ju realizovať okrem iných činností aj organizovaním stretnutia so zástupcami detských a mládežníckych organizácii v rámci tretieho sektora orientovaného na možnosti participácie mládeže na živote, ďalej môžu pracovať na spoločnom projekte školského zariadenia týkajúcom sa spracovania otázok kvality života detí a žiakov. Významnou stratégiou je využívanie zážitkových metód a foriem práce ako napr. brainstorming, argumentácia, diskusný klub, dobrovoľníctvo. </w:t>
      </w:r>
    </w:p>
    <w:p w14:paraId="631D2DE1" w14:textId="77777777" w:rsidR="00D57871" w:rsidRPr="00D57871" w:rsidRDefault="00D57871" w:rsidP="00D57871">
      <w:pPr>
        <w:spacing w:after="0" w:line="240" w:lineRule="auto"/>
        <w:jc w:val="both"/>
        <w:rPr>
          <w:rFonts w:asciiTheme="majorHAnsi" w:eastAsia="Times New Roman" w:hAnsiTheme="majorHAnsi" w:cstheme="majorHAnsi"/>
        </w:rPr>
      </w:pPr>
      <w:r w:rsidRPr="00D57871">
        <w:rPr>
          <w:rFonts w:asciiTheme="majorHAnsi" w:eastAsia="Times New Roman" w:hAnsiTheme="majorHAnsi" w:cstheme="majorHAnsi"/>
        </w:rPr>
        <w:t>Vypracovala: Lívia Nemcová</w:t>
      </w:r>
    </w:p>
    <w:p w14:paraId="7175F763" w14:textId="77777777" w:rsidR="00D57871" w:rsidRPr="00D57871" w:rsidRDefault="00D57871" w:rsidP="00D57871">
      <w:pPr>
        <w:spacing w:after="0" w:line="240" w:lineRule="auto"/>
        <w:jc w:val="both"/>
        <w:rPr>
          <w:rFonts w:asciiTheme="majorHAnsi" w:eastAsia="Times New Roman" w:hAnsiTheme="majorHAnsi" w:cstheme="majorHAnsi"/>
        </w:rPr>
      </w:pPr>
      <w:r w:rsidRPr="00D57871">
        <w:rPr>
          <w:rFonts w:asciiTheme="majorHAnsi" w:eastAsia="Times New Roman" w:hAnsiTheme="majorHAnsi" w:cstheme="majorHAnsi"/>
        </w:rPr>
        <w:t>Banská Bystrica, 07.02.2018</w:t>
      </w:r>
    </w:p>
    <w:p w14:paraId="55A08B52" w14:textId="77777777" w:rsidR="00D57871" w:rsidRPr="00D57871" w:rsidRDefault="00D57871" w:rsidP="00D57871">
      <w:pPr>
        <w:spacing w:after="0" w:line="240" w:lineRule="auto"/>
        <w:jc w:val="both"/>
        <w:rPr>
          <w:rFonts w:asciiTheme="majorHAnsi" w:eastAsia="Times New Roman" w:hAnsiTheme="majorHAnsi" w:cstheme="majorHAnsi"/>
        </w:rPr>
      </w:pPr>
    </w:p>
    <w:p w14:paraId="67883CF1" w14:textId="77777777" w:rsidR="00D57871" w:rsidRPr="00D57871" w:rsidRDefault="00D57871" w:rsidP="00D57871">
      <w:pPr>
        <w:spacing w:after="0" w:line="240" w:lineRule="auto"/>
        <w:jc w:val="both"/>
        <w:rPr>
          <w:rFonts w:asciiTheme="majorHAnsi" w:hAnsiTheme="majorHAnsi" w:cstheme="majorHAnsi"/>
        </w:rPr>
      </w:pPr>
    </w:p>
    <w:p w14:paraId="7096C782" w14:textId="77777777" w:rsidR="00D57871" w:rsidRPr="00D57871" w:rsidRDefault="00D57871" w:rsidP="00D57871">
      <w:pPr>
        <w:pStyle w:val="SIOV"/>
        <w:spacing w:before="0" w:after="0"/>
        <w:ind w:left="0"/>
        <w:rPr>
          <w:rFonts w:asciiTheme="majorHAnsi" w:eastAsia="Calibri" w:hAnsiTheme="majorHAnsi" w:cstheme="majorHAnsi"/>
        </w:rPr>
      </w:pPr>
    </w:p>
    <w:p w14:paraId="6370BDE3" w14:textId="77777777" w:rsidR="00D57871" w:rsidRPr="00D57871" w:rsidRDefault="00D57871" w:rsidP="00D57871">
      <w:pPr>
        <w:pStyle w:val="SIOV"/>
        <w:spacing w:before="0" w:after="0"/>
        <w:ind w:left="0"/>
        <w:rPr>
          <w:rFonts w:asciiTheme="majorHAnsi" w:eastAsia="Calibri" w:hAnsiTheme="majorHAnsi" w:cstheme="majorHAnsi"/>
        </w:rPr>
      </w:pPr>
    </w:p>
    <w:p w14:paraId="77318A73" w14:textId="77777777" w:rsidR="00D57871" w:rsidRPr="00D57871" w:rsidRDefault="00D57871" w:rsidP="00D57871">
      <w:pPr>
        <w:pStyle w:val="SIOV"/>
        <w:spacing w:before="0" w:after="0"/>
        <w:ind w:left="748"/>
        <w:rPr>
          <w:rFonts w:asciiTheme="majorHAnsi" w:eastAsia="Calibri" w:hAnsiTheme="majorHAnsi" w:cstheme="majorHAnsi"/>
        </w:rPr>
      </w:pPr>
    </w:p>
    <w:p w14:paraId="42994794" w14:textId="77777777" w:rsidR="00D57871" w:rsidRPr="00D57871" w:rsidRDefault="00D57871" w:rsidP="00D57871">
      <w:pPr>
        <w:pStyle w:val="SIOV"/>
        <w:spacing w:before="0" w:after="0"/>
        <w:ind w:left="0"/>
        <w:rPr>
          <w:rFonts w:asciiTheme="majorHAnsi" w:eastAsia="Calibri" w:hAnsiTheme="majorHAnsi" w:cstheme="majorHAnsi"/>
        </w:rPr>
      </w:pPr>
    </w:p>
    <w:p w14:paraId="0D5BBE87" w14:textId="77777777" w:rsidR="00D57871" w:rsidRPr="00D57871" w:rsidRDefault="00D57871" w:rsidP="00D57871">
      <w:pPr>
        <w:pStyle w:val="SIOV"/>
        <w:spacing w:before="0" w:after="0"/>
        <w:ind w:left="0"/>
        <w:rPr>
          <w:rFonts w:asciiTheme="majorHAnsi" w:eastAsia="Calibri" w:hAnsiTheme="majorHAnsi" w:cstheme="majorHAnsi"/>
        </w:rPr>
      </w:pPr>
    </w:p>
    <w:p w14:paraId="109774AD" w14:textId="7BF2F74F" w:rsidR="00D57871" w:rsidRPr="00D57871" w:rsidRDefault="00D57871" w:rsidP="00D57871">
      <w:pPr>
        <w:spacing w:after="0" w:line="240" w:lineRule="auto"/>
        <w:rPr>
          <w:rFonts w:asciiTheme="majorHAnsi" w:hAnsiTheme="majorHAnsi" w:cstheme="majorHAnsi"/>
          <w:b/>
        </w:rPr>
      </w:pPr>
    </w:p>
    <w:p w14:paraId="3F1B0F08" w14:textId="77777777" w:rsidR="00D57871" w:rsidRDefault="00D57871">
      <w:pPr>
        <w:rPr>
          <w:rFonts w:asciiTheme="majorHAnsi" w:hAnsiTheme="majorHAnsi" w:cstheme="majorHAnsi"/>
          <w:b/>
        </w:rPr>
      </w:pPr>
      <w:r>
        <w:rPr>
          <w:rFonts w:asciiTheme="majorHAnsi" w:hAnsiTheme="majorHAnsi" w:cstheme="majorHAnsi"/>
          <w:b/>
        </w:rPr>
        <w:br w:type="page"/>
      </w:r>
    </w:p>
    <w:p w14:paraId="56ECCA20" w14:textId="50A0AD09" w:rsidR="00050E1B" w:rsidRPr="00D57871" w:rsidRDefault="00050E1B" w:rsidP="00D57871">
      <w:pPr>
        <w:spacing w:after="0" w:line="240" w:lineRule="auto"/>
        <w:contextualSpacing/>
        <w:jc w:val="both"/>
        <w:rPr>
          <w:rFonts w:asciiTheme="majorHAnsi" w:hAnsiTheme="majorHAnsi" w:cstheme="majorHAnsi"/>
          <w:b/>
        </w:rPr>
      </w:pPr>
      <w:r w:rsidRPr="00D57871">
        <w:rPr>
          <w:rFonts w:asciiTheme="majorHAnsi" w:hAnsiTheme="majorHAnsi" w:cstheme="majorHAnsi"/>
          <w:b/>
        </w:rPr>
        <w:lastRenderedPageBreak/>
        <w:t xml:space="preserve">Príloha C </w:t>
      </w:r>
      <w:r w:rsidRPr="00D57871">
        <w:rPr>
          <w:rFonts w:asciiTheme="majorHAnsi" w:hAnsiTheme="majorHAnsi" w:cstheme="majorHAnsi"/>
          <w:b/>
        </w:rPr>
        <w:tab/>
        <w:t xml:space="preserve">Zoznam členov a členiek </w:t>
      </w:r>
      <w:r w:rsidR="008F0E37" w:rsidRPr="00D57871">
        <w:rPr>
          <w:rFonts w:asciiTheme="majorHAnsi" w:hAnsiTheme="majorHAnsi" w:cstheme="majorHAnsi"/>
          <w:b/>
        </w:rPr>
        <w:t>pracovnej skupiny pre prípravu</w:t>
      </w:r>
      <w:r w:rsidRPr="00D57871">
        <w:rPr>
          <w:rFonts w:asciiTheme="majorHAnsi" w:hAnsiTheme="majorHAnsi" w:cstheme="majorHAnsi"/>
          <w:b/>
        </w:rPr>
        <w:t xml:space="preserve"> koncepcie </w:t>
      </w:r>
    </w:p>
    <w:p w14:paraId="551319BF" w14:textId="77777777" w:rsidR="00F86782" w:rsidRPr="00D57871" w:rsidRDefault="00F86782" w:rsidP="00D57871">
      <w:pPr>
        <w:spacing w:after="0" w:line="240" w:lineRule="auto"/>
        <w:jc w:val="both"/>
        <w:rPr>
          <w:rFonts w:asciiTheme="majorHAnsi" w:hAnsiTheme="majorHAnsi" w:cstheme="majorHAnsi"/>
        </w:rPr>
      </w:pPr>
    </w:p>
    <w:p w14:paraId="58CF9258" w14:textId="57E24FB3" w:rsidR="000848F8" w:rsidRPr="00D57871" w:rsidRDefault="00E00B94" w:rsidP="00D57871">
      <w:pPr>
        <w:pStyle w:val="Odsekzoznamu"/>
        <w:numPr>
          <w:ilvl w:val="0"/>
          <w:numId w:val="15"/>
        </w:numPr>
        <w:spacing w:after="0" w:line="240" w:lineRule="auto"/>
        <w:jc w:val="both"/>
        <w:rPr>
          <w:rFonts w:asciiTheme="majorHAnsi" w:hAnsiTheme="majorHAnsi" w:cstheme="majorHAnsi"/>
        </w:rPr>
      </w:pPr>
      <w:r w:rsidRPr="00D57871">
        <w:rPr>
          <w:rFonts w:asciiTheme="majorHAnsi" w:hAnsiTheme="majorHAnsi" w:cstheme="majorHAnsi"/>
        </w:rPr>
        <w:t>Lýdia Babiaková</w:t>
      </w:r>
      <w:r w:rsidR="000848F8" w:rsidRPr="00D57871">
        <w:rPr>
          <w:rFonts w:asciiTheme="majorHAnsi" w:hAnsiTheme="majorHAnsi" w:cstheme="majorHAnsi"/>
        </w:rPr>
        <w:t xml:space="preserve">, Ministerstvo školstva, vedy, výskumu a športu SR </w:t>
      </w:r>
    </w:p>
    <w:p w14:paraId="2E2E31A1" w14:textId="53166C7A" w:rsidR="000848F8" w:rsidRPr="00D57871" w:rsidRDefault="000848F8" w:rsidP="00D57871">
      <w:pPr>
        <w:pStyle w:val="Odsekzoznamu"/>
        <w:numPr>
          <w:ilvl w:val="0"/>
          <w:numId w:val="15"/>
        </w:numPr>
        <w:spacing w:after="0" w:line="240" w:lineRule="auto"/>
        <w:jc w:val="both"/>
        <w:rPr>
          <w:rFonts w:asciiTheme="majorHAnsi" w:hAnsiTheme="majorHAnsi" w:cstheme="majorHAnsi"/>
        </w:rPr>
      </w:pPr>
      <w:r w:rsidRPr="00D57871">
        <w:rPr>
          <w:rFonts w:asciiTheme="majorHAnsi" w:hAnsiTheme="majorHAnsi" w:cstheme="majorHAnsi"/>
        </w:rPr>
        <w:t>Ľubica Bizíková,</w:t>
      </w:r>
      <w:r w:rsidR="00E00B94" w:rsidRPr="00D57871">
        <w:rPr>
          <w:rFonts w:asciiTheme="majorHAnsi" w:hAnsiTheme="majorHAnsi" w:cstheme="majorHAnsi"/>
        </w:rPr>
        <w:t xml:space="preserve"> </w:t>
      </w:r>
      <w:r w:rsidRPr="00D57871">
        <w:rPr>
          <w:rFonts w:asciiTheme="majorHAnsi" w:hAnsiTheme="majorHAnsi" w:cstheme="majorHAnsi"/>
        </w:rPr>
        <w:t>Štátny pedagogický ústav</w:t>
      </w:r>
    </w:p>
    <w:p w14:paraId="3D32CA66" w14:textId="77777777" w:rsidR="000848F8" w:rsidRPr="00D57871" w:rsidRDefault="000848F8" w:rsidP="00D57871">
      <w:pPr>
        <w:pStyle w:val="Odsekzoznamu"/>
        <w:numPr>
          <w:ilvl w:val="0"/>
          <w:numId w:val="15"/>
        </w:numPr>
        <w:spacing w:after="0" w:line="240" w:lineRule="auto"/>
        <w:jc w:val="both"/>
        <w:rPr>
          <w:rFonts w:asciiTheme="majorHAnsi" w:hAnsiTheme="majorHAnsi" w:cstheme="majorHAnsi"/>
        </w:rPr>
      </w:pPr>
      <w:r w:rsidRPr="00D57871">
        <w:rPr>
          <w:rFonts w:asciiTheme="majorHAnsi" w:hAnsiTheme="majorHAnsi" w:cstheme="majorHAnsi"/>
        </w:rPr>
        <w:t xml:space="preserve">Mária Bošňáková, Ministerstvo školstva, vedy, výskumu a športu SR </w:t>
      </w:r>
    </w:p>
    <w:p w14:paraId="608B8DE2" w14:textId="77777777" w:rsidR="000848F8" w:rsidRPr="00D57871" w:rsidRDefault="000848F8" w:rsidP="00D57871">
      <w:pPr>
        <w:pStyle w:val="Odsekzoznamu"/>
        <w:numPr>
          <w:ilvl w:val="0"/>
          <w:numId w:val="15"/>
        </w:numPr>
        <w:spacing w:after="0" w:line="240" w:lineRule="auto"/>
        <w:jc w:val="both"/>
        <w:rPr>
          <w:rFonts w:asciiTheme="majorHAnsi" w:hAnsiTheme="majorHAnsi" w:cstheme="majorHAnsi"/>
        </w:rPr>
      </w:pPr>
      <w:r w:rsidRPr="00D57871">
        <w:rPr>
          <w:rFonts w:asciiTheme="majorHAnsi" w:hAnsiTheme="majorHAnsi" w:cstheme="majorHAnsi"/>
        </w:rPr>
        <w:t xml:space="preserve">Alžbeta Brozmanová Gregorová,  Platforma dobrovoľníckych centier a organizácií a Univerzita Mateja Bela v Banskej Bystrici </w:t>
      </w:r>
    </w:p>
    <w:p w14:paraId="64CF0758" w14:textId="77777777" w:rsidR="000848F8" w:rsidRPr="00D57871" w:rsidRDefault="000848F8" w:rsidP="00D57871">
      <w:pPr>
        <w:pStyle w:val="Odsekzoznamu"/>
        <w:numPr>
          <w:ilvl w:val="0"/>
          <w:numId w:val="15"/>
        </w:numPr>
        <w:spacing w:after="0" w:line="240" w:lineRule="auto"/>
        <w:jc w:val="both"/>
        <w:rPr>
          <w:rFonts w:asciiTheme="majorHAnsi" w:hAnsiTheme="majorHAnsi" w:cstheme="majorHAnsi"/>
        </w:rPr>
      </w:pPr>
      <w:r w:rsidRPr="00D57871">
        <w:rPr>
          <w:rFonts w:asciiTheme="majorHAnsi" w:hAnsiTheme="majorHAnsi" w:cstheme="majorHAnsi"/>
        </w:rPr>
        <w:t xml:space="preserve">Katarína Čavojská, Rada mládeže Slovenska </w:t>
      </w:r>
    </w:p>
    <w:p w14:paraId="7559988D" w14:textId="77777777" w:rsidR="000848F8" w:rsidRPr="00D57871" w:rsidRDefault="000848F8" w:rsidP="00D57871">
      <w:pPr>
        <w:pStyle w:val="Odsekzoznamu"/>
        <w:numPr>
          <w:ilvl w:val="0"/>
          <w:numId w:val="15"/>
        </w:numPr>
        <w:spacing w:after="0" w:line="240" w:lineRule="auto"/>
        <w:jc w:val="both"/>
        <w:rPr>
          <w:rFonts w:asciiTheme="majorHAnsi" w:hAnsiTheme="majorHAnsi" w:cstheme="majorHAnsi"/>
        </w:rPr>
      </w:pPr>
      <w:r w:rsidRPr="00D57871">
        <w:rPr>
          <w:rFonts w:asciiTheme="majorHAnsi" w:hAnsiTheme="majorHAnsi" w:cstheme="majorHAnsi"/>
        </w:rPr>
        <w:t>Michal Deneš, Ministerstvo školstva, vedy, výskumu a športu SR</w:t>
      </w:r>
    </w:p>
    <w:p w14:paraId="093E5469" w14:textId="77777777" w:rsidR="000848F8" w:rsidRPr="00D57871" w:rsidRDefault="000848F8" w:rsidP="00D57871">
      <w:pPr>
        <w:pStyle w:val="Odsekzoznamu"/>
        <w:numPr>
          <w:ilvl w:val="0"/>
          <w:numId w:val="15"/>
        </w:numPr>
        <w:spacing w:after="0" w:line="240" w:lineRule="auto"/>
        <w:jc w:val="both"/>
        <w:rPr>
          <w:rFonts w:asciiTheme="majorHAnsi" w:hAnsiTheme="majorHAnsi" w:cstheme="majorHAnsi"/>
        </w:rPr>
      </w:pPr>
      <w:r w:rsidRPr="00D57871">
        <w:rPr>
          <w:rFonts w:asciiTheme="majorHAnsi" w:hAnsiTheme="majorHAnsi" w:cstheme="majorHAnsi"/>
        </w:rPr>
        <w:t xml:space="preserve">Miriam Dufeková, Ministerstvo školstva, vedy, výskumu a športu SR </w:t>
      </w:r>
    </w:p>
    <w:p w14:paraId="3738E4EF" w14:textId="77777777" w:rsidR="000848F8" w:rsidRPr="00D57871" w:rsidRDefault="000848F8" w:rsidP="00D57871">
      <w:pPr>
        <w:pStyle w:val="Odsekzoznamu"/>
        <w:numPr>
          <w:ilvl w:val="0"/>
          <w:numId w:val="15"/>
        </w:numPr>
        <w:spacing w:after="0" w:line="240" w:lineRule="auto"/>
        <w:jc w:val="both"/>
        <w:rPr>
          <w:rFonts w:asciiTheme="majorHAnsi" w:hAnsiTheme="majorHAnsi" w:cstheme="majorHAnsi"/>
        </w:rPr>
      </w:pPr>
      <w:r w:rsidRPr="00D57871">
        <w:rPr>
          <w:rFonts w:asciiTheme="majorHAnsi" w:hAnsiTheme="majorHAnsi" w:cstheme="majorHAnsi"/>
        </w:rPr>
        <w:t xml:space="preserve">Jana Feherpataky Kuzmová, Inštitút pre aktívne občianstvo </w:t>
      </w:r>
    </w:p>
    <w:p w14:paraId="1CB385C9" w14:textId="77777777" w:rsidR="000848F8" w:rsidRPr="00D57871" w:rsidRDefault="000848F8" w:rsidP="00D57871">
      <w:pPr>
        <w:pStyle w:val="Odsekzoznamu"/>
        <w:numPr>
          <w:ilvl w:val="0"/>
          <w:numId w:val="15"/>
        </w:numPr>
        <w:spacing w:after="0" w:line="240" w:lineRule="auto"/>
        <w:jc w:val="both"/>
        <w:rPr>
          <w:rFonts w:asciiTheme="majorHAnsi" w:hAnsiTheme="majorHAnsi" w:cstheme="majorHAnsi"/>
        </w:rPr>
      </w:pPr>
      <w:r w:rsidRPr="00D57871">
        <w:rPr>
          <w:rFonts w:asciiTheme="majorHAnsi" w:hAnsiTheme="majorHAnsi" w:cstheme="majorHAnsi"/>
        </w:rPr>
        <w:t>Alžbeta Frimmerová, Platforma dobrovoľníckych centier a organizácií</w:t>
      </w:r>
    </w:p>
    <w:p w14:paraId="2E202525" w14:textId="77777777" w:rsidR="000848F8" w:rsidRPr="00D57871" w:rsidRDefault="000848F8" w:rsidP="00D57871">
      <w:pPr>
        <w:pStyle w:val="Odsekzoznamu"/>
        <w:numPr>
          <w:ilvl w:val="0"/>
          <w:numId w:val="15"/>
        </w:numPr>
        <w:spacing w:after="0" w:line="240" w:lineRule="auto"/>
        <w:jc w:val="both"/>
        <w:rPr>
          <w:rFonts w:asciiTheme="majorHAnsi" w:hAnsiTheme="majorHAnsi" w:cstheme="majorHAnsi"/>
        </w:rPr>
      </w:pPr>
      <w:r w:rsidRPr="00D57871">
        <w:rPr>
          <w:rFonts w:asciiTheme="majorHAnsi" w:hAnsiTheme="majorHAnsi" w:cstheme="majorHAnsi"/>
        </w:rPr>
        <w:t xml:space="preserve">Iveta Harváneková, Stredná odborná škola pedagogická, Levice </w:t>
      </w:r>
    </w:p>
    <w:p w14:paraId="223DCDF7" w14:textId="77777777" w:rsidR="000848F8" w:rsidRPr="00D57871" w:rsidRDefault="000848F8" w:rsidP="00D57871">
      <w:pPr>
        <w:pStyle w:val="Odsekzoznamu"/>
        <w:numPr>
          <w:ilvl w:val="0"/>
          <w:numId w:val="15"/>
        </w:numPr>
        <w:spacing w:after="0" w:line="240" w:lineRule="auto"/>
        <w:jc w:val="both"/>
        <w:rPr>
          <w:rFonts w:asciiTheme="majorHAnsi" w:hAnsiTheme="majorHAnsi" w:cstheme="majorHAnsi"/>
        </w:rPr>
      </w:pPr>
      <w:r w:rsidRPr="00D57871">
        <w:rPr>
          <w:rFonts w:asciiTheme="majorHAnsi" w:hAnsiTheme="majorHAnsi" w:cstheme="majorHAnsi"/>
        </w:rPr>
        <w:t>Zuzana Heinzová, Univerzita Mateja Bela v Banskej Bystrici</w:t>
      </w:r>
    </w:p>
    <w:p w14:paraId="3813482F" w14:textId="77777777" w:rsidR="000848F8" w:rsidRPr="00D57871" w:rsidRDefault="000848F8" w:rsidP="00D57871">
      <w:pPr>
        <w:pStyle w:val="Odsekzoznamu"/>
        <w:numPr>
          <w:ilvl w:val="0"/>
          <w:numId w:val="15"/>
        </w:numPr>
        <w:spacing w:after="0" w:line="240" w:lineRule="auto"/>
        <w:jc w:val="both"/>
        <w:rPr>
          <w:rFonts w:asciiTheme="majorHAnsi" w:hAnsiTheme="majorHAnsi" w:cstheme="majorHAnsi"/>
        </w:rPr>
      </w:pPr>
      <w:r w:rsidRPr="00D57871">
        <w:rPr>
          <w:rFonts w:asciiTheme="majorHAnsi" w:hAnsiTheme="majorHAnsi" w:cstheme="majorHAnsi"/>
        </w:rPr>
        <w:t xml:space="preserve">Mária Hrušovská, Štátny inštitút odborného vzdelávania </w:t>
      </w:r>
    </w:p>
    <w:p w14:paraId="56C5098A" w14:textId="77777777" w:rsidR="000848F8" w:rsidRPr="00D57871" w:rsidRDefault="000848F8" w:rsidP="00D57871">
      <w:pPr>
        <w:pStyle w:val="Odsekzoznamu"/>
        <w:numPr>
          <w:ilvl w:val="0"/>
          <w:numId w:val="15"/>
        </w:numPr>
        <w:spacing w:after="0" w:line="240" w:lineRule="auto"/>
        <w:jc w:val="both"/>
        <w:rPr>
          <w:rFonts w:asciiTheme="majorHAnsi" w:hAnsiTheme="majorHAnsi" w:cstheme="majorHAnsi"/>
        </w:rPr>
      </w:pPr>
      <w:r w:rsidRPr="00D57871">
        <w:rPr>
          <w:rFonts w:asciiTheme="majorHAnsi" w:hAnsiTheme="majorHAnsi" w:cstheme="majorHAnsi"/>
        </w:rPr>
        <w:t>Branislav Kožuch,  V.I.A.C. – Inštitút pre rozvoj mládeže</w:t>
      </w:r>
    </w:p>
    <w:p w14:paraId="600BE47F" w14:textId="77777777" w:rsidR="000848F8" w:rsidRPr="00D57871" w:rsidRDefault="000848F8" w:rsidP="00D57871">
      <w:pPr>
        <w:pStyle w:val="Odsekzoznamu"/>
        <w:numPr>
          <w:ilvl w:val="0"/>
          <w:numId w:val="15"/>
        </w:numPr>
        <w:spacing w:after="0" w:line="240" w:lineRule="auto"/>
        <w:jc w:val="both"/>
        <w:rPr>
          <w:rFonts w:asciiTheme="majorHAnsi" w:hAnsiTheme="majorHAnsi" w:cstheme="majorHAnsi"/>
        </w:rPr>
      </w:pPr>
      <w:r w:rsidRPr="00D57871">
        <w:rPr>
          <w:rFonts w:asciiTheme="majorHAnsi" w:hAnsiTheme="majorHAnsi" w:cstheme="majorHAnsi"/>
        </w:rPr>
        <w:t>Simona Kuciaková, Greenfoundation</w:t>
      </w:r>
    </w:p>
    <w:p w14:paraId="4349D585" w14:textId="77777777" w:rsidR="000848F8" w:rsidRPr="00D57871" w:rsidRDefault="000848F8" w:rsidP="00D57871">
      <w:pPr>
        <w:pStyle w:val="Odsekzoznamu"/>
        <w:numPr>
          <w:ilvl w:val="0"/>
          <w:numId w:val="15"/>
        </w:numPr>
        <w:spacing w:after="0" w:line="240" w:lineRule="auto"/>
        <w:jc w:val="both"/>
        <w:rPr>
          <w:rFonts w:asciiTheme="majorHAnsi" w:hAnsiTheme="majorHAnsi" w:cstheme="majorHAnsi"/>
        </w:rPr>
      </w:pPr>
      <w:r w:rsidRPr="00D57871">
        <w:rPr>
          <w:rFonts w:asciiTheme="majorHAnsi" w:hAnsiTheme="majorHAnsi" w:cstheme="majorHAnsi"/>
        </w:rPr>
        <w:t>Melánia Kurpielová, Centrum Srdiečko</w:t>
      </w:r>
    </w:p>
    <w:p w14:paraId="0291330D" w14:textId="4B510A66" w:rsidR="000848F8" w:rsidRPr="00D57871" w:rsidRDefault="000848F8" w:rsidP="00D57871">
      <w:pPr>
        <w:pStyle w:val="Odsekzoznamu"/>
        <w:numPr>
          <w:ilvl w:val="0"/>
          <w:numId w:val="15"/>
        </w:numPr>
        <w:spacing w:after="0" w:line="240" w:lineRule="auto"/>
        <w:jc w:val="both"/>
        <w:rPr>
          <w:rFonts w:asciiTheme="majorHAnsi" w:hAnsiTheme="majorHAnsi" w:cstheme="majorHAnsi"/>
        </w:rPr>
      </w:pPr>
      <w:r w:rsidRPr="00D57871">
        <w:rPr>
          <w:rFonts w:asciiTheme="majorHAnsi" w:hAnsiTheme="majorHAnsi" w:cstheme="majorHAnsi"/>
        </w:rPr>
        <w:t xml:space="preserve">Brigita Lehoťanová, </w:t>
      </w:r>
      <w:r w:rsidR="00E00B94" w:rsidRPr="00D57871">
        <w:rPr>
          <w:rFonts w:asciiTheme="majorHAnsi" w:hAnsiTheme="majorHAnsi" w:cstheme="majorHAnsi"/>
        </w:rPr>
        <w:t xml:space="preserve">IUVENTA – Slovenský inštitút mládeže </w:t>
      </w:r>
    </w:p>
    <w:p w14:paraId="17602423" w14:textId="0BACFF68" w:rsidR="000848F8" w:rsidRPr="00D57871" w:rsidRDefault="00E00B94" w:rsidP="00D57871">
      <w:pPr>
        <w:pStyle w:val="Odsekzoznamu"/>
        <w:numPr>
          <w:ilvl w:val="0"/>
          <w:numId w:val="15"/>
        </w:numPr>
        <w:spacing w:after="0" w:line="240" w:lineRule="auto"/>
        <w:jc w:val="both"/>
        <w:rPr>
          <w:rFonts w:asciiTheme="majorHAnsi" w:hAnsiTheme="majorHAnsi" w:cstheme="majorHAnsi"/>
        </w:rPr>
      </w:pPr>
      <w:r w:rsidRPr="00D57871">
        <w:rPr>
          <w:rFonts w:asciiTheme="majorHAnsi" w:hAnsiTheme="majorHAnsi" w:cstheme="majorHAnsi"/>
        </w:rPr>
        <w:t xml:space="preserve">Katarína Lučeničová, </w:t>
      </w:r>
      <w:r w:rsidRPr="00D57871">
        <w:rPr>
          <w:rFonts w:asciiTheme="majorHAnsi" w:hAnsiTheme="majorHAnsi" w:cstheme="majorHAnsi"/>
        </w:rPr>
        <w:t>IUVENTA – Slovenský inštitút mládeže</w:t>
      </w:r>
    </w:p>
    <w:p w14:paraId="5E56FED9" w14:textId="77777777" w:rsidR="000848F8" w:rsidRPr="00D57871" w:rsidRDefault="000848F8" w:rsidP="00D57871">
      <w:pPr>
        <w:pStyle w:val="Odsekzoznamu"/>
        <w:numPr>
          <w:ilvl w:val="0"/>
          <w:numId w:val="15"/>
        </w:numPr>
        <w:spacing w:after="0" w:line="240" w:lineRule="auto"/>
        <w:jc w:val="both"/>
        <w:rPr>
          <w:rFonts w:asciiTheme="majorHAnsi" w:hAnsiTheme="majorHAnsi" w:cstheme="majorHAnsi"/>
        </w:rPr>
      </w:pPr>
      <w:r w:rsidRPr="00D57871">
        <w:rPr>
          <w:rFonts w:asciiTheme="majorHAnsi" w:hAnsiTheme="majorHAnsi" w:cstheme="majorHAnsi"/>
        </w:rPr>
        <w:t xml:space="preserve">Mária Milková, Úrad splnomocnenca vlády pre rozvoj občianskej spoločnosti </w:t>
      </w:r>
    </w:p>
    <w:p w14:paraId="4A7BBB26" w14:textId="77777777" w:rsidR="000848F8" w:rsidRPr="00D57871" w:rsidRDefault="000848F8" w:rsidP="00D57871">
      <w:pPr>
        <w:pStyle w:val="Odsekzoznamu"/>
        <w:numPr>
          <w:ilvl w:val="0"/>
          <w:numId w:val="15"/>
        </w:numPr>
        <w:spacing w:after="0" w:line="240" w:lineRule="auto"/>
        <w:jc w:val="both"/>
        <w:rPr>
          <w:rFonts w:asciiTheme="majorHAnsi" w:hAnsiTheme="majorHAnsi" w:cstheme="majorHAnsi"/>
        </w:rPr>
      </w:pPr>
      <w:r w:rsidRPr="00D57871">
        <w:rPr>
          <w:rFonts w:asciiTheme="majorHAnsi" w:hAnsiTheme="majorHAnsi" w:cstheme="majorHAnsi"/>
        </w:rPr>
        <w:t xml:space="preserve">Lívia Nemcová, Univerzita Mateja Bela v Banskej Bystrici a Centrum dobrovoľníctva, n.o. </w:t>
      </w:r>
    </w:p>
    <w:p w14:paraId="07C7855D" w14:textId="77777777" w:rsidR="000848F8" w:rsidRPr="00D57871" w:rsidRDefault="000848F8" w:rsidP="00D57871">
      <w:pPr>
        <w:pStyle w:val="Odsekzoznamu"/>
        <w:numPr>
          <w:ilvl w:val="0"/>
          <w:numId w:val="15"/>
        </w:numPr>
        <w:spacing w:after="0" w:line="240" w:lineRule="auto"/>
        <w:jc w:val="both"/>
        <w:rPr>
          <w:rFonts w:asciiTheme="majorHAnsi" w:hAnsiTheme="majorHAnsi" w:cstheme="majorHAnsi"/>
        </w:rPr>
      </w:pPr>
      <w:r w:rsidRPr="00D57871">
        <w:rPr>
          <w:rFonts w:asciiTheme="majorHAnsi" w:hAnsiTheme="majorHAnsi" w:cstheme="majorHAnsi"/>
        </w:rPr>
        <w:t>Miloš Ondrášik, Národná kancelária medzinárodnej ceny Vojvodu z Edinburgu</w:t>
      </w:r>
    </w:p>
    <w:p w14:paraId="0C53EB20" w14:textId="77777777" w:rsidR="000848F8" w:rsidRPr="00D57871" w:rsidRDefault="000848F8" w:rsidP="00D57871">
      <w:pPr>
        <w:pStyle w:val="Odsekzoznamu"/>
        <w:numPr>
          <w:ilvl w:val="0"/>
          <w:numId w:val="15"/>
        </w:numPr>
        <w:spacing w:after="0" w:line="240" w:lineRule="auto"/>
        <w:jc w:val="both"/>
        <w:rPr>
          <w:rFonts w:asciiTheme="majorHAnsi" w:hAnsiTheme="majorHAnsi" w:cstheme="majorHAnsi"/>
        </w:rPr>
      </w:pPr>
      <w:r w:rsidRPr="00D57871">
        <w:rPr>
          <w:rFonts w:asciiTheme="majorHAnsi" w:hAnsiTheme="majorHAnsi" w:cstheme="majorHAnsi"/>
        </w:rPr>
        <w:t xml:space="preserve">Katarína Ondrášová, Ministerstvo školstva, vedy, výskumu a športu SR </w:t>
      </w:r>
    </w:p>
    <w:p w14:paraId="0A6FCFCB" w14:textId="77777777" w:rsidR="000848F8" w:rsidRPr="00D57871" w:rsidRDefault="000848F8" w:rsidP="00D57871">
      <w:pPr>
        <w:pStyle w:val="Odsekzoznamu"/>
        <w:numPr>
          <w:ilvl w:val="0"/>
          <w:numId w:val="15"/>
        </w:numPr>
        <w:spacing w:after="0" w:line="240" w:lineRule="auto"/>
        <w:jc w:val="both"/>
        <w:rPr>
          <w:rFonts w:asciiTheme="majorHAnsi" w:hAnsiTheme="majorHAnsi" w:cstheme="majorHAnsi"/>
        </w:rPr>
      </w:pPr>
      <w:r w:rsidRPr="00D57871">
        <w:rPr>
          <w:rFonts w:asciiTheme="majorHAnsi" w:hAnsiTheme="majorHAnsi" w:cstheme="majorHAnsi"/>
        </w:rPr>
        <w:t>Terézia Peciarová¸ Metodicko-pedagogické centrum</w:t>
      </w:r>
    </w:p>
    <w:p w14:paraId="7E8355D1" w14:textId="77777777" w:rsidR="000848F8" w:rsidRPr="00D57871" w:rsidRDefault="000848F8" w:rsidP="00D57871">
      <w:pPr>
        <w:pStyle w:val="Odsekzoznamu"/>
        <w:numPr>
          <w:ilvl w:val="0"/>
          <w:numId w:val="15"/>
        </w:numPr>
        <w:spacing w:after="0" w:line="240" w:lineRule="auto"/>
        <w:jc w:val="both"/>
        <w:rPr>
          <w:rFonts w:asciiTheme="majorHAnsi" w:hAnsiTheme="majorHAnsi" w:cstheme="majorHAnsi"/>
        </w:rPr>
      </w:pPr>
      <w:r w:rsidRPr="00D57871">
        <w:rPr>
          <w:rFonts w:asciiTheme="majorHAnsi" w:hAnsiTheme="majorHAnsi" w:cstheme="majorHAnsi"/>
        </w:rPr>
        <w:t>Gabriela Podmaková,  Bratislavské dobrovoľnícke centrum</w:t>
      </w:r>
    </w:p>
    <w:p w14:paraId="0F80202D" w14:textId="77777777" w:rsidR="000848F8" w:rsidRPr="00D57871" w:rsidRDefault="000848F8" w:rsidP="00D57871">
      <w:pPr>
        <w:pStyle w:val="Odsekzoznamu"/>
        <w:numPr>
          <w:ilvl w:val="0"/>
          <w:numId w:val="15"/>
        </w:numPr>
        <w:spacing w:after="0" w:line="240" w:lineRule="auto"/>
        <w:jc w:val="both"/>
        <w:rPr>
          <w:rFonts w:asciiTheme="majorHAnsi" w:hAnsiTheme="majorHAnsi" w:cstheme="majorHAnsi"/>
        </w:rPr>
      </w:pPr>
      <w:r w:rsidRPr="00D57871">
        <w:rPr>
          <w:rFonts w:asciiTheme="majorHAnsi" w:hAnsiTheme="majorHAnsi" w:cstheme="majorHAnsi"/>
        </w:rPr>
        <w:t>Robert Sabo, Univerzita Mateja Bela v Banskej Bystrici</w:t>
      </w:r>
    </w:p>
    <w:p w14:paraId="415F0B88" w14:textId="77777777" w:rsidR="000848F8" w:rsidRPr="00D57871" w:rsidRDefault="000848F8" w:rsidP="00D57871">
      <w:pPr>
        <w:pStyle w:val="Odsekzoznamu"/>
        <w:numPr>
          <w:ilvl w:val="0"/>
          <w:numId w:val="15"/>
        </w:numPr>
        <w:spacing w:after="0" w:line="240" w:lineRule="auto"/>
        <w:jc w:val="both"/>
        <w:rPr>
          <w:rFonts w:asciiTheme="majorHAnsi" w:hAnsiTheme="majorHAnsi" w:cstheme="majorHAnsi"/>
        </w:rPr>
      </w:pPr>
      <w:r w:rsidRPr="00D57871">
        <w:rPr>
          <w:rFonts w:asciiTheme="majorHAnsi" w:hAnsiTheme="majorHAnsi" w:cstheme="majorHAnsi"/>
        </w:rPr>
        <w:t>Marika Siekelová, Univerzita Mateja Bela v Banskej Bystrici</w:t>
      </w:r>
    </w:p>
    <w:p w14:paraId="764A282F" w14:textId="77777777" w:rsidR="000848F8" w:rsidRPr="00D57871" w:rsidRDefault="000848F8" w:rsidP="00D57871">
      <w:pPr>
        <w:pStyle w:val="Odsekzoznamu"/>
        <w:numPr>
          <w:ilvl w:val="0"/>
          <w:numId w:val="15"/>
        </w:numPr>
        <w:spacing w:after="0" w:line="240" w:lineRule="auto"/>
        <w:jc w:val="both"/>
        <w:rPr>
          <w:rFonts w:asciiTheme="majorHAnsi" w:hAnsiTheme="majorHAnsi" w:cstheme="majorHAnsi"/>
        </w:rPr>
      </w:pPr>
      <w:r w:rsidRPr="00D57871">
        <w:rPr>
          <w:rFonts w:asciiTheme="majorHAnsi" w:hAnsiTheme="majorHAnsi" w:cstheme="majorHAnsi"/>
        </w:rPr>
        <w:t xml:space="preserve">Jana Šolcová,  Pathfinder - Klub prieskumník  a Univerzita Mateja Bela v Banskej Bystrici </w:t>
      </w:r>
    </w:p>
    <w:p w14:paraId="15F493BB" w14:textId="77777777" w:rsidR="000848F8" w:rsidRPr="00D57871" w:rsidRDefault="000848F8" w:rsidP="00D57871">
      <w:pPr>
        <w:pStyle w:val="Odsekzoznamu"/>
        <w:numPr>
          <w:ilvl w:val="0"/>
          <w:numId w:val="15"/>
        </w:numPr>
        <w:spacing w:after="0" w:line="240" w:lineRule="auto"/>
        <w:jc w:val="both"/>
        <w:rPr>
          <w:rFonts w:asciiTheme="majorHAnsi" w:hAnsiTheme="majorHAnsi" w:cstheme="majorHAnsi"/>
        </w:rPr>
      </w:pPr>
      <w:r w:rsidRPr="00D57871">
        <w:rPr>
          <w:rFonts w:asciiTheme="majorHAnsi" w:hAnsiTheme="majorHAnsi" w:cstheme="majorHAnsi"/>
        </w:rPr>
        <w:t>Ľuba Tomková, Základná škola Spojová, Banská Bystrica</w:t>
      </w:r>
    </w:p>
    <w:sectPr w:rsidR="000848F8" w:rsidRPr="00D57871" w:rsidSect="0038734B">
      <w:headerReference w:type="default" r:id="rId8"/>
      <w:footerReference w:type="default" r:id="rId9"/>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D6B70" w14:textId="77777777" w:rsidR="004338AE" w:rsidRDefault="004338AE" w:rsidP="0099167C">
      <w:pPr>
        <w:spacing w:after="0" w:line="240" w:lineRule="auto"/>
      </w:pPr>
      <w:r>
        <w:separator/>
      </w:r>
    </w:p>
  </w:endnote>
  <w:endnote w:type="continuationSeparator" w:id="0">
    <w:p w14:paraId="44B079F0" w14:textId="77777777" w:rsidR="004338AE" w:rsidRDefault="004338AE" w:rsidP="00991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Noto Sans Symbols">
    <w:altName w:val="Times New Roman"/>
    <w:charset w:val="00"/>
    <w:family w:val="auto"/>
    <w:pitch w:val="default"/>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altName w:val="Palatino Linotype"/>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165671"/>
      <w:docPartObj>
        <w:docPartGallery w:val="Page Numbers (Bottom of Page)"/>
        <w:docPartUnique/>
      </w:docPartObj>
    </w:sdtPr>
    <w:sdtEndPr>
      <w:rPr>
        <w:sz w:val="20"/>
        <w:szCs w:val="20"/>
      </w:rPr>
    </w:sdtEndPr>
    <w:sdtContent>
      <w:p w14:paraId="5A8EDB44" w14:textId="0959CDAB" w:rsidR="0099167C" w:rsidRPr="0099167C" w:rsidRDefault="0038734B">
        <w:pPr>
          <w:pStyle w:val="Pta"/>
          <w:jc w:val="right"/>
          <w:rPr>
            <w:sz w:val="20"/>
            <w:szCs w:val="20"/>
          </w:rPr>
        </w:pPr>
        <w:r w:rsidRPr="0099167C">
          <w:rPr>
            <w:sz w:val="20"/>
            <w:szCs w:val="20"/>
          </w:rPr>
          <w:fldChar w:fldCharType="begin"/>
        </w:r>
        <w:r w:rsidR="0099167C" w:rsidRPr="0099167C">
          <w:rPr>
            <w:sz w:val="20"/>
            <w:szCs w:val="20"/>
          </w:rPr>
          <w:instrText>PAGE   \* MERGEFORMAT</w:instrText>
        </w:r>
        <w:r w:rsidRPr="0099167C">
          <w:rPr>
            <w:sz w:val="20"/>
            <w:szCs w:val="20"/>
          </w:rPr>
          <w:fldChar w:fldCharType="separate"/>
        </w:r>
        <w:r w:rsidR="005729E3">
          <w:rPr>
            <w:noProof/>
            <w:sz w:val="20"/>
            <w:szCs w:val="20"/>
          </w:rPr>
          <w:t>6</w:t>
        </w:r>
        <w:r w:rsidRPr="0099167C">
          <w:rPr>
            <w:sz w:val="20"/>
            <w:szCs w:val="20"/>
          </w:rPr>
          <w:fldChar w:fldCharType="end"/>
        </w:r>
      </w:p>
    </w:sdtContent>
  </w:sdt>
  <w:p w14:paraId="357EA216" w14:textId="77777777" w:rsidR="0099167C" w:rsidRDefault="0099167C">
    <w:pPr>
      <w:pStyle w:val="Pta"/>
    </w:pPr>
  </w:p>
  <w:p w14:paraId="561CEC6C" w14:textId="77777777" w:rsidR="0038734B" w:rsidRDefault="003873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AE881" w14:textId="77777777" w:rsidR="004338AE" w:rsidRDefault="004338AE" w:rsidP="0099167C">
      <w:pPr>
        <w:spacing w:after="0" w:line="240" w:lineRule="auto"/>
      </w:pPr>
      <w:r>
        <w:separator/>
      </w:r>
    </w:p>
  </w:footnote>
  <w:footnote w:type="continuationSeparator" w:id="0">
    <w:p w14:paraId="028468C0" w14:textId="77777777" w:rsidR="004338AE" w:rsidRDefault="004338AE" w:rsidP="00991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85B08" w14:textId="3B9959C5" w:rsidR="0099167C" w:rsidRDefault="0099167C">
    <w:pPr>
      <w:pStyle w:val="Hlavika"/>
    </w:pPr>
    <w:r>
      <w:t>Koncepcia výchovy a vzdelávania detí a mládeže k dobrovoľníctvu</w:t>
    </w:r>
    <w:r>
      <w:tab/>
      <w:t xml:space="preserve"> verzia k 1</w:t>
    </w:r>
    <w:r w:rsidR="00FC4E98">
      <w:t>0.3</w:t>
    </w:r>
    <w:r>
      <w:t>.2018</w:t>
    </w:r>
  </w:p>
  <w:p w14:paraId="1C7938AC" w14:textId="77777777" w:rsidR="0038734B" w:rsidRDefault="0038734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F18"/>
    <w:multiLevelType w:val="multilevel"/>
    <w:tmpl w:val="DF704D3E"/>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84D3260"/>
    <w:multiLevelType w:val="hybridMultilevel"/>
    <w:tmpl w:val="8D383E16"/>
    <w:lvl w:ilvl="0" w:tplc="7EB434B4">
      <w:start w:val="1"/>
      <w:numFmt w:val="bullet"/>
      <w:lvlText w:val="-"/>
      <w:lvlJc w:val="left"/>
      <w:pPr>
        <w:tabs>
          <w:tab w:val="num" w:pos="360"/>
        </w:tabs>
        <w:ind w:left="36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475CF"/>
    <w:multiLevelType w:val="multilevel"/>
    <w:tmpl w:val="70B08812"/>
    <w:lvl w:ilvl="0">
      <w:start w:val="1"/>
      <w:numFmt w:val="upperLetter"/>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B000ABC"/>
    <w:multiLevelType w:val="hybridMultilevel"/>
    <w:tmpl w:val="5EE62DE4"/>
    <w:lvl w:ilvl="0" w:tplc="B9D00E8C">
      <w:numFmt w:val="bullet"/>
      <w:lvlText w:val="•"/>
      <w:lvlJc w:val="left"/>
      <w:pPr>
        <w:ind w:left="1080" w:hanging="72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3855A6A"/>
    <w:multiLevelType w:val="hybridMultilevel"/>
    <w:tmpl w:val="1BE2F360"/>
    <w:lvl w:ilvl="0" w:tplc="041B000F">
      <w:start w:val="1"/>
      <w:numFmt w:val="decimal"/>
      <w:lvlText w:val="%1."/>
      <w:lvlJc w:val="left"/>
      <w:pPr>
        <w:ind w:left="363" w:hanging="360"/>
      </w:pPr>
      <w:rPr>
        <w:rFonts w:hint="default"/>
      </w:rPr>
    </w:lvl>
    <w:lvl w:ilvl="1" w:tplc="041B0019" w:tentative="1">
      <w:start w:val="1"/>
      <w:numFmt w:val="lowerLetter"/>
      <w:lvlText w:val="%2."/>
      <w:lvlJc w:val="left"/>
      <w:pPr>
        <w:ind w:left="1083" w:hanging="360"/>
      </w:pPr>
    </w:lvl>
    <w:lvl w:ilvl="2" w:tplc="041B001B" w:tentative="1">
      <w:start w:val="1"/>
      <w:numFmt w:val="lowerRoman"/>
      <w:lvlText w:val="%3."/>
      <w:lvlJc w:val="right"/>
      <w:pPr>
        <w:ind w:left="1803" w:hanging="180"/>
      </w:pPr>
    </w:lvl>
    <w:lvl w:ilvl="3" w:tplc="041B000F" w:tentative="1">
      <w:start w:val="1"/>
      <w:numFmt w:val="decimal"/>
      <w:lvlText w:val="%4."/>
      <w:lvlJc w:val="left"/>
      <w:pPr>
        <w:ind w:left="2523" w:hanging="360"/>
      </w:pPr>
    </w:lvl>
    <w:lvl w:ilvl="4" w:tplc="041B0019" w:tentative="1">
      <w:start w:val="1"/>
      <w:numFmt w:val="lowerLetter"/>
      <w:lvlText w:val="%5."/>
      <w:lvlJc w:val="left"/>
      <w:pPr>
        <w:ind w:left="3243" w:hanging="360"/>
      </w:pPr>
    </w:lvl>
    <w:lvl w:ilvl="5" w:tplc="041B001B" w:tentative="1">
      <w:start w:val="1"/>
      <w:numFmt w:val="lowerRoman"/>
      <w:lvlText w:val="%6."/>
      <w:lvlJc w:val="right"/>
      <w:pPr>
        <w:ind w:left="3963" w:hanging="180"/>
      </w:pPr>
    </w:lvl>
    <w:lvl w:ilvl="6" w:tplc="041B000F" w:tentative="1">
      <w:start w:val="1"/>
      <w:numFmt w:val="decimal"/>
      <w:lvlText w:val="%7."/>
      <w:lvlJc w:val="left"/>
      <w:pPr>
        <w:ind w:left="4683" w:hanging="360"/>
      </w:pPr>
    </w:lvl>
    <w:lvl w:ilvl="7" w:tplc="041B0019" w:tentative="1">
      <w:start w:val="1"/>
      <w:numFmt w:val="lowerLetter"/>
      <w:lvlText w:val="%8."/>
      <w:lvlJc w:val="left"/>
      <w:pPr>
        <w:ind w:left="5403" w:hanging="360"/>
      </w:pPr>
    </w:lvl>
    <w:lvl w:ilvl="8" w:tplc="041B001B" w:tentative="1">
      <w:start w:val="1"/>
      <w:numFmt w:val="lowerRoman"/>
      <w:lvlText w:val="%9."/>
      <w:lvlJc w:val="right"/>
      <w:pPr>
        <w:ind w:left="6123" w:hanging="180"/>
      </w:pPr>
    </w:lvl>
  </w:abstractNum>
  <w:abstractNum w:abstractNumId="5" w15:restartNumberingAfterBreak="0">
    <w:nsid w:val="2AA53539"/>
    <w:multiLevelType w:val="hybridMultilevel"/>
    <w:tmpl w:val="DED6785A"/>
    <w:lvl w:ilvl="0" w:tplc="230848C0">
      <w:start w:val="3"/>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34573689"/>
    <w:multiLevelType w:val="singleLevel"/>
    <w:tmpl w:val="3AB0FD86"/>
    <w:lvl w:ilvl="0">
      <w:numFmt w:val="bullet"/>
      <w:lvlText w:val="-"/>
      <w:lvlJc w:val="left"/>
      <w:pPr>
        <w:ind w:left="360" w:hanging="360"/>
      </w:pPr>
      <w:rPr>
        <w:rFonts w:hint="default"/>
        <w:color w:val="auto"/>
      </w:rPr>
    </w:lvl>
  </w:abstractNum>
  <w:abstractNum w:abstractNumId="7" w15:restartNumberingAfterBreak="0">
    <w:nsid w:val="34AC645B"/>
    <w:multiLevelType w:val="hybridMultilevel"/>
    <w:tmpl w:val="963E6D74"/>
    <w:lvl w:ilvl="0" w:tplc="A1E09234">
      <w:start w:val="3"/>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472D5D77"/>
    <w:multiLevelType w:val="multilevel"/>
    <w:tmpl w:val="D546A0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9D93FD2"/>
    <w:multiLevelType w:val="multilevel"/>
    <w:tmpl w:val="426EE3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83697A"/>
    <w:multiLevelType w:val="hybridMultilevel"/>
    <w:tmpl w:val="555AD9EC"/>
    <w:lvl w:ilvl="0" w:tplc="230848C0">
      <w:start w:val="3"/>
      <w:numFmt w:val="bullet"/>
      <w:lvlText w:val="-"/>
      <w:lvlJc w:val="left"/>
      <w:pPr>
        <w:ind w:left="360" w:hanging="360"/>
      </w:pPr>
      <w:rPr>
        <w:rFonts w:ascii="Times New Roman" w:eastAsia="Times New Roman" w:hAnsi="Times New Roman" w:cs="Times New Roman" w:hint="default"/>
      </w:rPr>
    </w:lvl>
    <w:lvl w:ilvl="1" w:tplc="041B0003">
      <w:start w:val="1"/>
      <w:numFmt w:val="bullet"/>
      <w:lvlText w:val="o"/>
      <w:lvlJc w:val="left"/>
      <w:pPr>
        <w:ind w:left="785"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61C46704"/>
    <w:multiLevelType w:val="multilevel"/>
    <w:tmpl w:val="70B08812"/>
    <w:lvl w:ilvl="0">
      <w:start w:val="1"/>
      <w:numFmt w:val="upperLetter"/>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2B32E46"/>
    <w:multiLevelType w:val="multilevel"/>
    <w:tmpl w:val="D3DE92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2CA3AD3"/>
    <w:multiLevelType w:val="multilevel"/>
    <w:tmpl w:val="C544599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50713C8"/>
    <w:multiLevelType w:val="multilevel"/>
    <w:tmpl w:val="D3DE92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52F1142"/>
    <w:multiLevelType w:val="hybridMultilevel"/>
    <w:tmpl w:val="64184F4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83E06"/>
    <w:multiLevelType w:val="hybridMultilevel"/>
    <w:tmpl w:val="4C548FDA"/>
    <w:lvl w:ilvl="0" w:tplc="A1E09234">
      <w:start w:val="3"/>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749C49A7"/>
    <w:multiLevelType w:val="multilevel"/>
    <w:tmpl w:val="B9DCDD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A9E48E9"/>
    <w:multiLevelType w:val="hybridMultilevel"/>
    <w:tmpl w:val="B866CCB8"/>
    <w:lvl w:ilvl="0" w:tplc="A1E09234">
      <w:start w:val="3"/>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17"/>
  </w:num>
  <w:num w:numId="2">
    <w:abstractNumId w:val="13"/>
  </w:num>
  <w:num w:numId="3">
    <w:abstractNumId w:val="8"/>
  </w:num>
  <w:num w:numId="4">
    <w:abstractNumId w:val="0"/>
  </w:num>
  <w:num w:numId="5">
    <w:abstractNumId w:val="12"/>
  </w:num>
  <w:num w:numId="6">
    <w:abstractNumId w:val="11"/>
  </w:num>
  <w:num w:numId="7">
    <w:abstractNumId w:val="1"/>
  </w:num>
  <w:num w:numId="8">
    <w:abstractNumId w:val="9"/>
  </w:num>
  <w:num w:numId="9">
    <w:abstractNumId w:val="14"/>
  </w:num>
  <w:num w:numId="10">
    <w:abstractNumId w:val="2"/>
  </w:num>
  <w:num w:numId="11">
    <w:abstractNumId w:val="16"/>
  </w:num>
  <w:num w:numId="12">
    <w:abstractNumId w:val="7"/>
  </w:num>
  <w:num w:numId="13">
    <w:abstractNumId w:val="18"/>
  </w:num>
  <w:num w:numId="14">
    <w:abstractNumId w:val="3"/>
  </w:num>
  <w:num w:numId="15">
    <w:abstractNumId w:val="15"/>
  </w:num>
  <w:num w:numId="16">
    <w:abstractNumId w:val="6"/>
  </w:num>
  <w:num w:numId="17">
    <w:abstractNumId w:val="4"/>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782"/>
    <w:rsid w:val="00050950"/>
    <w:rsid w:val="00050E1B"/>
    <w:rsid w:val="00065FB7"/>
    <w:rsid w:val="00066272"/>
    <w:rsid w:val="00075ACB"/>
    <w:rsid w:val="00076DC4"/>
    <w:rsid w:val="000848F8"/>
    <w:rsid w:val="000A7AE2"/>
    <w:rsid w:val="000C34A1"/>
    <w:rsid w:val="000C35BD"/>
    <w:rsid w:val="00101EF9"/>
    <w:rsid w:val="00116D0C"/>
    <w:rsid w:val="001270B7"/>
    <w:rsid w:val="00132BD4"/>
    <w:rsid w:val="00167A65"/>
    <w:rsid w:val="001A7E70"/>
    <w:rsid w:val="0021564E"/>
    <w:rsid w:val="00216296"/>
    <w:rsid w:val="002A1985"/>
    <w:rsid w:val="003349C3"/>
    <w:rsid w:val="00363881"/>
    <w:rsid w:val="0038734B"/>
    <w:rsid w:val="00407310"/>
    <w:rsid w:val="0042034D"/>
    <w:rsid w:val="00432294"/>
    <w:rsid w:val="004338AE"/>
    <w:rsid w:val="004C30EC"/>
    <w:rsid w:val="0050071B"/>
    <w:rsid w:val="00521DE9"/>
    <w:rsid w:val="005729E3"/>
    <w:rsid w:val="005959B2"/>
    <w:rsid w:val="005B2DC0"/>
    <w:rsid w:val="005F3235"/>
    <w:rsid w:val="00600DE6"/>
    <w:rsid w:val="006C70FF"/>
    <w:rsid w:val="006D7010"/>
    <w:rsid w:val="00703697"/>
    <w:rsid w:val="0072356A"/>
    <w:rsid w:val="00770482"/>
    <w:rsid w:val="0077085B"/>
    <w:rsid w:val="007A46EF"/>
    <w:rsid w:val="007D0172"/>
    <w:rsid w:val="0085484D"/>
    <w:rsid w:val="0088265C"/>
    <w:rsid w:val="008C6EB3"/>
    <w:rsid w:val="008F0E37"/>
    <w:rsid w:val="0093148A"/>
    <w:rsid w:val="00931C0E"/>
    <w:rsid w:val="00951B34"/>
    <w:rsid w:val="0099167C"/>
    <w:rsid w:val="00995004"/>
    <w:rsid w:val="009D1BF5"/>
    <w:rsid w:val="00A50F59"/>
    <w:rsid w:val="00A876A6"/>
    <w:rsid w:val="00A9658D"/>
    <w:rsid w:val="00AE053E"/>
    <w:rsid w:val="00B35541"/>
    <w:rsid w:val="00B53151"/>
    <w:rsid w:val="00B84F6B"/>
    <w:rsid w:val="00BB49C4"/>
    <w:rsid w:val="00BC3607"/>
    <w:rsid w:val="00C11890"/>
    <w:rsid w:val="00C34D31"/>
    <w:rsid w:val="00C755FE"/>
    <w:rsid w:val="00CB425C"/>
    <w:rsid w:val="00CC3947"/>
    <w:rsid w:val="00CF64E8"/>
    <w:rsid w:val="00D25FAF"/>
    <w:rsid w:val="00D52865"/>
    <w:rsid w:val="00D53A96"/>
    <w:rsid w:val="00D57871"/>
    <w:rsid w:val="00D85BE7"/>
    <w:rsid w:val="00D8784E"/>
    <w:rsid w:val="00DA083B"/>
    <w:rsid w:val="00DA65B3"/>
    <w:rsid w:val="00E00B94"/>
    <w:rsid w:val="00E03C3A"/>
    <w:rsid w:val="00E130B7"/>
    <w:rsid w:val="00E2350E"/>
    <w:rsid w:val="00E4662D"/>
    <w:rsid w:val="00E536F5"/>
    <w:rsid w:val="00E7153E"/>
    <w:rsid w:val="00E82A8C"/>
    <w:rsid w:val="00EB1865"/>
    <w:rsid w:val="00F83A5F"/>
    <w:rsid w:val="00F86782"/>
    <w:rsid w:val="00FC4E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3E3BF"/>
  <w15:docId w15:val="{017FD440-3A54-43FF-92CE-25E055DE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sk-SK" w:eastAsia="sk-SK"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8734B"/>
  </w:style>
  <w:style w:type="paragraph" w:styleId="Nadpis1">
    <w:name w:val="heading 1"/>
    <w:basedOn w:val="Normlny"/>
    <w:next w:val="Normlny"/>
    <w:rsid w:val="0038734B"/>
    <w:pPr>
      <w:keepNext/>
      <w:keepLines/>
      <w:spacing w:before="480" w:after="120"/>
      <w:outlineLvl w:val="0"/>
    </w:pPr>
    <w:rPr>
      <w:b/>
      <w:sz w:val="48"/>
      <w:szCs w:val="48"/>
    </w:rPr>
  </w:style>
  <w:style w:type="paragraph" w:styleId="Nadpis2">
    <w:name w:val="heading 2"/>
    <w:basedOn w:val="Normlny"/>
    <w:next w:val="Normlny"/>
    <w:rsid w:val="0038734B"/>
    <w:pPr>
      <w:keepNext/>
      <w:keepLines/>
      <w:spacing w:before="360" w:after="80"/>
      <w:outlineLvl w:val="1"/>
    </w:pPr>
    <w:rPr>
      <w:b/>
      <w:sz w:val="36"/>
      <w:szCs w:val="36"/>
    </w:rPr>
  </w:style>
  <w:style w:type="paragraph" w:styleId="Nadpis3">
    <w:name w:val="heading 3"/>
    <w:basedOn w:val="Normlny"/>
    <w:next w:val="Normlny"/>
    <w:rsid w:val="0038734B"/>
    <w:pPr>
      <w:keepNext/>
      <w:keepLines/>
      <w:spacing w:before="280" w:after="80"/>
      <w:outlineLvl w:val="2"/>
    </w:pPr>
    <w:rPr>
      <w:b/>
      <w:sz w:val="28"/>
      <w:szCs w:val="28"/>
    </w:rPr>
  </w:style>
  <w:style w:type="paragraph" w:styleId="Nadpis4">
    <w:name w:val="heading 4"/>
    <w:basedOn w:val="Normlny"/>
    <w:next w:val="Normlny"/>
    <w:rsid w:val="0038734B"/>
    <w:pPr>
      <w:keepNext/>
      <w:keepLines/>
      <w:spacing w:before="240" w:after="40"/>
      <w:outlineLvl w:val="3"/>
    </w:pPr>
    <w:rPr>
      <w:b/>
      <w:sz w:val="24"/>
      <w:szCs w:val="24"/>
    </w:rPr>
  </w:style>
  <w:style w:type="paragraph" w:styleId="Nadpis5">
    <w:name w:val="heading 5"/>
    <w:basedOn w:val="Normlny"/>
    <w:next w:val="Normlny"/>
    <w:rsid w:val="0038734B"/>
    <w:pPr>
      <w:keepNext/>
      <w:keepLines/>
      <w:spacing w:before="220" w:after="40"/>
      <w:outlineLvl w:val="4"/>
    </w:pPr>
    <w:rPr>
      <w:b/>
    </w:rPr>
  </w:style>
  <w:style w:type="paragraph" w:styleId="Nadpis6">
    <w:name w:val="heading 6"/>
    <w:basedOn w:val="Normlny"/>
    <w:next w:val="Normlny"/>
    <w:rsid w:val="0038734B"/>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8734B"/>
    <w:tblPr>
      <w:tblCellMar>
        <w:top w:w="0" w:type="dxa"/>
        <w:left w:w="0" w:type="dxa"/>
        <w:bottom w:w="0" w:type="dxa"/>
        <w:right w:w="0" w:type="dxa"/>
      </w:tblCellMar>
    </w:tblPr>
  </w:style>
  <w:style w:type="paragraph" w:styleId="Nzov">
    <w:name w:val="Title"/>
    <w:basedOn w:val="Normlny"/>
    <w:next w:val="Normlny"/>
    <w:rsid w:val="0038734B"/>
    <w:pPr>
      <w:keepNext/>
      <w:keepLines/>
      <w:spacing w:before="480" w:after="120"/>
    </w:pPr>
    <w:rPr>
      <w:b/>
      <w:sz w:val="72"/>
      <w:szCs w:val="72"/>
    </w:rPr>
  </w:style>
  <w:style w:type="paragraph" w:styleId="Podtitul">
    <w:name w:val="Subtitle"/>
    <w:basedOn w:val="Normlny"/>
    <w:next w:val="Normlny"/>
    <w:rsid w:val="0038734B"/>
    <w:pPr>
      <w:keepNext/>
      <w:keepLines/>
      <w:spacing w:before="360" w:after="80"/>
    </w:pPr>
    <w:rPr>
      <w:rFonts w:ascii="Georgia" w:eastAsia="Georgia" w:hAnsi="Georgia" w:cs="Georgia"/>
      <w:i/>
      <w:color w:val="666666"/>
      <w:sz w:val="48"/>
      <w:szCs w:val="48"/>
    </w:rPr>
  </w:style>
  <w:style w:type="character" w:styleId="Odkaznakomentr">
    <w:name w:val="annotation reference"/>
    <w:basedOn w:val="Predvolenpsmoodseku"/>
    <w:uiPriority w:val="99"/>
    <w:semiHidden/>
    <w:unhideWhenUsed/>
    <w:rsid w:val="00770482"/>
    <w:rPr>
      <w:sz w:val="16"/>
      <w:szCs w:val="16"/>
    </w:rPr>
  </w:style>
  <w:style w:type="paragraph" w:styleId="Textkomentra">
    <w:name w:val="annotation text"/>
    <w:basedOn w:val="Normlny"/>
    <w:link w:val="TextkomentraChar"/>
    <w:uiPriority w:val="99"/>
    <w:semiHidden/>
    <w:unhideWhenUsed/>
    <w:rsid w:val="00770482"/>
    <w:pPr>
      <w:spacing w:line="240" w:lineRule="auto"/>
    </w:pPr>
    <w:rPr>
      <w:sz w:val="20"/>
      <w:szCs w:val="20"/>
    </w:rPr>
  </w:style>
  <w:style w:type="character" w:customStyle="1" w:styleId="TextkomentraChar">
    <w:name w:val="Text komentára Char"/>
    <w:basedOn w:val="Predvolenpsmoodseku"/>
    <w:link w:val="Textkomentra"/>
    <w:uiPriority w:val="99"/>
    <w:semiHidden/>
    <w:rsid w:val="00770482"/>
    <w:rPr>
      <w:sz w:val="20"/>
      <w:szCs w:val="20"/>
    </w:rPr>
  </w:style>
  <w:style w:type="paragraph" w:styleId="Predmetkomentra">
    <w:name w:val="annotation subject"/>
    <w:basedOn w:val="Textkomentra"/>
    <w:next w:val="Textkomentra"/>
    <w:link w:val="PredmetkomentraChar"/>
    <w:uiPriority w:val="99"/>
    <w:semiHidden/>
    <w:unhideWhenUsed/>
    <w:rsid w:val="00770482"/>
    <w:rPr>
      <w:b/>
      <w:bCs/>
    </w:rPr>
  </w:style>
  <w:style w:type="character" w:customStyle="1" w:styleId="PredmetkomentraChar">
    <w:name w:val="Predmet komentára Char"/>
    <w:basedOn w:val="TextkomentraChar"/>
    <w:link w:val="Predmetkomentra"/>
    <w:uiPriority w:val="99"/>
    <w:semiHidden/>
    <w:rsid w:val="00770482"/>
    <w:rPr>
      <w:b/>
      <w:bCs/>
      <w:sz w:val="20"/>
      <w:szCs w:val="20"/>
    </w:rPr>
  </w:style>
  <w:style w:type="paragraph" w:styleId="Textbubliny">
    <w:name w:val="Balloon Text"/>
    <w:basedOn w:val="Normlny"/>
    <w:link w:val="TextbublinyChar"/>
    <w:uiPriority w:val="99"/>
    <w:semiHidden/>
    <w:unhideWhenUsed/>
    <w:rsid w:val="0077048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70482"/>
    <w:rPr>
      <w:rFonts w:ascii="Segoe UI" w:hAnsi="Segoe UI" w:cs="Segoe UI"/>
      <w:sz w:val="18"/>
      <w:szCs w:val="18"/>
    </w:rPr>
  </w:style>
  <w:style w:type="paragraph" w:styleId="Odsekzoznamu">
    <w:name w:val="List Paragraph"/>
    <w:basedOn w:val="Normlny"/>
    <w:uiPriority w:val="34"/>
    <w:qFormat/>
    <w:rsid w:val="0021564E"/>
    <w:pPr>
      <w:ind w:left="720"/>
      <w:contextualSpacing/>
    </w:pPr>
  </w:style>
  <w:style w:type="paragraph" w:styleId="Normlnywebov">
    <w:name w:val="Normal (Web)"/>
    <w:basedOn w:val="Normlny"/>
    <w:uiPriority w:val="99"/>
    <w:unhideWhenUsed/>
    <w:rsid w:val="005F323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lavika">
    <w:name w:val="header"/>
    <w:basedOn w:val="Normlny"/>
    <w:link w:val="HlavikaChar"/>
    <w:uiPriority w:val="99"/>
    <w:unhideWhenUsed/>
    <w:rsid w:val="0099167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167C"/>
  </w:style>
  <w:style w:type="paragraph" w:styleId="Pta">
    <w:name w:val="footer"/>
    <w:basedOn w:val="Normlny"/>
    <w:link w:val="PtaChar"/>
    <w:uiPriority w:val="99"/>
    <w:unhideWhenUsed/>
    <w:rsid w:val="0099167C"/>
    <w:pPr>
      <w:tabs>
        <w:tab w:val="center" w:pos="4536"/>
        <w:tab w:val="right" w:pos="9072"/>
      </w:tabs>
      <w:spacing w:after="0" w:line="240" w:lineRule="auto"/>
    </w:pPr>
  </w:style>
  <w:style w:type="character" w:customStyle="1" w:styleId="PtaChar">
    <w:name w:val="Päta Char"/>
    <w:basedOn w:val="Predvolenpsmoodseku"/>
    <w:link w:val="Pta"/>
    <w:uiPriority w:val="99"/>
    <w:rsid w:val="0099167C"/>
  </w:style>
  <w:style w:type="character" w:styleId="Hypertextovprepojenie">
    <w:name w:val="Hyperlink"/>
    <w:basedOn w:val="Predvolenpsmoodseku"/>
    <w:uiPriority w:val="99"/>
    <w:unhideWhenUsed/>
    <w:rsid w:val="00931C0E"/>
    <w:rPr>
      <w:color w:val="0000FF" w:themeColor="hyperlink"/>
      <w:u w:val="single"/>
    </w:rPr>
  </w:style>
  <w:style w:type="table" w:styleId="Mriekatabuky">
    <w:name w:val="Table Grid"/>
    <w:basedOn w:val="Normlnatabuka"/>
    <w:uiPriority w:val="59"/>
    <w:rsid w:val="00D5787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OV">
    <w:name w:val="SIOV"/>
    <w:rsid w:val="00D57871"/>
    <w:pPr>
      <w:pBdr>
        <w:top w:val="none" w:sz="0" w:space="0" w:color="auto"/>
        <w:left w:val="none" w:sz="0" w:space="0" w:color="auto"/>
        <w:bottom w:val="none" w:sz="0" w:space="0" w:color="auto"/>
        <w:right w:val="none" w:sz="0" w:space="0" w:color="auto"/>
        <w:between w:val="none" w:sz="0" w:space="0" w:color="auto"/>
      </w:pBdr>
      <w:spacing w:before="40" w:after="40" w:line="240" w:lineRule="auto"/>
      <w:ind w:left="454" w:right="454"/>
    </w:pPr>
    <w:rPr>
      <w:rFonts w:ascii="Tahoma" w:eastAsia="Arial Unicode MS" w:hAnsi="Tahoma" w:cs="Arial Unicode MS"/>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362380">
      <w:bodyDiv w:val="1"/>
      <w:marLeft w:val="0"/>
      <w:marRight w:val="0"/>
      <w:marTop w:val="0"/>
      <w:marBottom w:val="0"/>
      <w:divBdr>
        <w:top w:val="none" w:sz="0" w:space="0" w:color="auto"/>
        <w:left w:val="none" w:sz="0" w:space="0" w:color="auto"/>
        <w:bottom w:val="none" w:sz="0" w:space="0" w:color="auto"/>
        <w:right w:val="none" w:sz="0" w:space="0" w:color="auto"/>
      </w:divBdr>
    </w:div>
    <w:div w:id="1263758412">
      <w:bodyDiv w:val="1"/>
      <w:marLeft w:val="0"/>
      <w:marRight w:val="0"/>
      <w:marTop w:val="0"/>
      <w:marBottom w:val="0"/>
      <w:divBdr>
        <w:top w:val="none" w:sz="0" w:space="0" w:color="auto"/>
        <w:left w:val="none" w:sz="0" w:space="0" w:color="auto"/>
        <w:bottom w:val="none" w:sz="0" w:space="0" w:color="auto"/>
        <w:right w:val="none" w:sz="0" w:space="0" w:color="auto"/>
      </w:divBdr>
    </w:div>
    <w:div w:id="1697194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6E925-125B-419F-A37A-0D0DB5AAC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8498</Words>
  <Characters>48443</Characters>
  <Application>Microsoft Office Word</Application>
  <DocSecurity>0</DocSecurity>
  <Lines>403</Lines>
  <Paragraphs>113</Paragraphs>
  <ScaleCrop>false</ScaleCrop>
  <HeadingPairs>
    <vt:vector size="2" baseType="variant">
      <vt:variant>
        <vt:lpstr>Názov</vt:lpstr>
      </vt:variant>
      <vt:variant>
        <vt:i4>1</vt:i4>
      </vt:variant>
    </vt:vector>
  </HeadingPairs>
  <TitlesOfParts>
    <vt:vector size="1" baseType="lpstr">
      <vt:lpstr/>
    </vt:vector>
  </TitlesOfParts>
  <Company>Pedagogická fakulta UMB</Company>
  <LinksUpToDate>false</LinksUpToDate>
  <CharactersWithSpaces>56828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Brozmanova Gregorova Alzbeta, doc. PhDr., PhD.</dc:creator>
  <cp:lastModifiedBy>Brozmanova Gregorova Alzbeta, doc. PhDr., PhD.</cp:lastModifiedBy>
  <cp:revision>9</cp:revision>
  <cp:lastPrinted>2018-02-15T05:04:00Z</cp:lastPrinted>
  <dcterms:created xsi:type="dcterms:W3CDTF">2018-03-10T19:47:00Z</dcterms:created>
  <dcterms:modified xsi:type="dcterms:W3CDTF">2018-03-10T20:20:00Z</dcterms:modified>
</cp:coreProperties>
</file>